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D9" w:rsidRPr="008D126B" w:rsidRDefault="004B0CD9" w:rsidP="008D126B">
      <w:pPr>
        <w:pStyle w:val="1"/>
        <w:spacing w:before="0" w:after="120"/>
        <w:rPr>
          <w:rFonts w:ascii="Calibri Light" w:hAnsi="Calibri Light" w:cs="Calibri Light"/>
          <w:kern w:val="36"/>
          <w:lang w:val="ru-RU" w:eastAsia="ru-RU" w:bidi="ar-SA"/>
        </w:rPr>
      </w:pPr>
      <w:r w:rsidRPr="008D126B">
        <w:rPr>
          <w:rFonts w:ascii="Calibri Light" w:hAnsi="Calibri Light" w:cs="Calibri Light"/>
          <w:kern w:val="36"/>
          <w:lang w:val="ru-RU" w:eastAsia="ru-RU" w:bidi="ar-SA"/>
        </w:rPr>
        <w:t>Бизнес-план парикмахерской</w:t>
      </w:r>
    </w:p>
    <w:p w:rsidR="004B0CD9" w:rsidRPr="008D126B" w:rsidRDefault="004B0CD9" w:rsidP="008D126B">
      <w:pPr>
        <w:spacing w:after="120" w:line="240" w:lineRule="auto"/>
        <w:rPr>
          <w:rStyle w:val="a7"/>
          <w:rFonts w:ascii="Calibri Light" w:hAnsi="Calibri Light" w:cs="Calibri Light"/>
          <w:sz w:val="20"/>
          <w:szCs w:val="20"/>
        </w:rPr>
      </w:pPr>
      <w:r w:rsidRPr="008D126B">
        <w:rPr>
          <w:rStyle w:val="a7"/>
          <w:rFonts w:ascii="Calibri Light" w:hAnsi="Calibri Light" w:cs="Calibri Light"/>
          <w:sz w:val="20"/>
          <w:szCs w:val="20"/>
        </w:rPr>
        <w:t>Содержание</w:t>
      </w:r>
    </w:p>
    <w:p w:rsidR="00894812"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Резюме</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Описание услуги</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Исследование и анализ рынка</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План маркетинга</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Производственный план</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Финансовый план</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Анализ риска проекта</w:t>
      </w:r>
    </w:p>
    <w:p w:rsidR="004B0CD9" w:rsidRPr="008D126B" w:rsidRDefault="004B0CD9" w:rsidP="008D126B">
      <w:pPr>
        <w:numPr>
          <w:ilvl w:val="0"/>
          <w:numId w:val="1"/>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Заключение</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894812" w:rsidP="008D126B">
      <w:pPr>
        <w:pStyle w:val="2"/>
        <w:spacing w:before="0" w:after="120"/>
        <w:rPr>
          <w:rFonts w:ascii="Calibri Light" w:hAnsi="Calibri Light" w:cs="Calibri Light"/>
          <w:szCs w:val="19"/>
        </w:rPr>
      </w:pPr>
      <w:r w:rsidRPr="008D126B">
        <w:rPr>
          <w:rFonts w:ascii="Calibri Light" w:hAnsi="Calibri Light" w:cs="Calibri Light"/>
          <w:szCs w:val="19"/>
        </w:rPr>
        <w:t xml:space="preserve">1. </w:t>
      </w:r>
      <w:r w:rsidR="004B0CD9" w:rsidRPr="008D126B">
        <w:rPr>
          <w:rFonts w:ascii="Calibri Light" w:hAnsi="Calibri Light" w:cs="Calibri Light"/>
          <w:szCs w:val="19"/>
        </w:rPr>
        <w:t>Резюме</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Место организации бизнеса: </w:t>
      </w:r>
      <w:proofErr w:type="gramStart"/>
      <w:r w:rsidRPr="008D126B">
        <w:rPr>
          <w:rFonts w:ascii="Calibri Light" w:eastAsia="Times New Roman" w:hAnsi="Calibri Light" w:cs="Calibri Light"/>
          <w:color w:val="262626"/>
          <w:sz w:val="20"/>
          <w:szCs w:val="20"/>
          <w:lang w:val="ru-RU" w:eastAsia="ru-RU" w:bidi="ar-SA"/>
        </w:rPr>
        <w:t>г</w:t>
      </w:r>
      <w:proofErr w:type="gramEnd"/>
      <w:r w:rsidRPr="008D126B">
        <w:rPr>
          <w:rFonts w:ascii="Calibri Light" w:eastAsia="Times New Roman" w:hAnsi="Calibri Light" w:cs="Calibri Light"/>
          <w:color w:val="262626"/>
          <w:sz w:val="20"/>
          <w:szCs w:val="20"/>
          <w:lang w:val="ru-RU" w:eastAsia="ru-RU" w:bidi="ar-SA"/>
        </w:rPr>
        <w:t>. Чебоксары,</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Организационно-правовая форма: самозанятость.</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Форма налогообложения </w:t>
      </w:r>
      <w:r w:rsidR="008D126B">
        <w:rPr>
          <w:rFonts w:ascii="Calibri Light" w:eastAsia="Times New Roman" w:hAnsi="Calibri Light" w:cs="Calibri Light"/>
          <w:color w:val="262626"/>
          <w:sz w:val="20"/>
          <w:szCs w:val="20"/>
          <w:lang w:val="ru-RU" w:eastAsia="ru-RU" w:bidi="ar-SA"/>
        </w:rPr>
        <w:t>–</w:t>
      </w:r>
      <w:r w:rsidRPr="008D126B">
        <w:rPr>
          <w:rFonts w:ascii="Calibri Light" w:eastAsia="Times New Roman" w:hAnsi="Calibri Light" w:cs="Calibri Light"/>
          <w:color w:val="262626"/>
          <w:sz w:val="20"/>
          <w:szCs w:val="20"/>
          <w:lang w:val="ru-RU" w:eastAsia="ru-RU" w:bidi="ar-SA"/>
        </w:rPr>
        <w:t xml:space="preserve"> НПД (налог на профессиональный доход), ставка 4% с доходов от самостоятельной деятельности при расчетах с физическими лицами и 6% при расчетах с юридическими лицами. Для персональных услуг используется ОКВЭД 96.02 - Предоставление косметических услуг парикмахерскими и салонами красоты.</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По проекту открытия парикмахерской планируется:</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Pr>
          <w:rFonts w:ascii="Calibri Light" w:eastAsia="Times New Roman" w:hAnsi="Calibri Light" w:cs="Calibri Light"/>
          <w:color w:val="262626"/>
          <w:sz w:val="20"/>
          <w:szCs w:val="20"/>
          <w:lang w:val="ru-RU" w:eastAsia="ru-RU" w:bidi="ar-SA"/>
        </w:rPr>
        <w:t>регистрация</w:t>
      </w:r>
      <w:r w:rsidR="004B0CD9" w:rsidRPr="008D126B">
        <w:rPr>
          <w:rFonts w:ascii="Calibri Light" w:eastAsia="Times New Roman" w:hAnsi="Calibri Light" w:cs="Calibri Light"/>
          <w:color w:val="262626"/>
          <w:sz w:val="20"/>
          <w:szCs w:val="20"/>
          <w:lang w:val="ru-RU" w:eastAsia="ru-RU" w:bidi="ar-SA"/>
        </w:rPr>
        <w:t xml:space="preserve"> в качестве самозанятого и вести уч</w:t>
      </w:r>
      <w:r w:rsidRPr="008D126B">
        <w:rPr>
          <w:rFonts w:ascii="Calibri Light" w:eastAsia="Times New Roman" w:hAnsi="Calibri Light" w:cs="Calibri Light"/>
          <w:color w:val="262626"/>
          <w:sz w:val="20"/>
          <w:szCs w:val="20"/>
          <w:lang w:val="ru-RU" w:eastAsia="ru-RU" w:bidi="ar-SA"/>
        </w:rPr>
        <w:t>ет через приложение «Мой налог»;</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аренда помещения;</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косметический ремонт помещения;</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з</w:t>
      </w:r>
      <w:r w:rsidR="004B0CD9" w:rsidRPr="008D126B">
        <w:rPr>
          <w:rFonts w:ascii="Calibri Light" w:eastAsia="Times New Roman" w:hAnsi="Calibri Light" w:cs="Calibri Light"/>
          <w:color w:val="262626"/>
          <w:sz w:val="20"/>
          <w:szCs w:val="20"/>
          <w:lang w:val="ru-RU" w:eastAsia="ru-RU" w:bidi="ar-SA"/>
        </w:rPr>
        <w:t>акупка оборудования и инструментов для оказания парикмахерских услуг, дезинфекции и стерилизации инструментов, хранения расходных материалов, пок</w:t>
      </w:r>
      <w:r w:rsidRPr="008D126B">
        <w:rPr>
          <w:rFonts w:ascii="Calibri Light" w:eastAsia="Times New Roman" w:hAnsi="Calibri Light" w:cs="Calibri Light"/>
          <w:color w:val="262626"/>
          <w:sz w:val="20"/>
          <w:szCs w:val="20"/>
          <w:lang w:val="ru-RU" w:eastAsia="ru-RU" w:bidi="ar-SA"/>
        </w:rPr>
        <w:t>упка самих расходных материалов;</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организация рабочего места;</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реклама;</w:t>
      </w:r>
    </w:p>
    <w:p w:rsidR="004B0CD9" w:rsidRPr="008D126B" w:rsidRDefault="008D126B" w:rsidP="008D126B">
      <w:pPr>
        <w:pStyle w:val="aa"/>
        <w:numPr>
          <w:ilvl w:val="0"/>
          <w:numId w:val="15"/>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о</w:t>
      </w:r>
      <w:r w:rsidR="004B0CD9" w:rsidRPr="008D126B">
        <w:rPr>
          <w:rFonts w:ascii="Calibri Light" w:eastAsia="Times New Roman" w:hAnsi="Calibri Light" w:cs="Calibri Light"/>
          <w:color w:val="262626"/>
          <w:sz w:val="20"/>
          <w:szCs w:val="20"/>
          <w:lang w:val="ru-RU" w:eastAsia="ru-RU" w:bidi="ar-SA"/>
        </w:rPr>
        <w:t>казание услуг. </w:t>
      </w:r>
    </w:p>
    <w:p w:rsidR="004B0CD9" w:rsidRPr="008D126B" w:rsidRDefault="004B0CD9" w:rsidP="008D126B">
      <w:pPr>
        <w:pStyle w:val="2"/>
        <w:spacing w:before="0" w:after="120"/>
        <w:rPr>
          <w:rFonts w:ascii="Calibri Light" w:hAnsi="Calibri Light" w:cs="Calibri Light"/>
          <w:szCs w:val="19"/>
        </w:rPr>
      </w:pPr>
      <w:r w:rsidRPr="008D126B">
        <w:rPr>
          <w:rFonts w:ascii="Calibri Light" w:hAnsi="Calibri Light" w:cs="Calibri Light"/>
          <w:szCs w:val="19"/>
        </w:rPr>
        <w:t>2.</w:t>
      </w:r>
      <w:r w:rsidR="008D126B" w:rsidRPr="008D126B">
        <w:rPr>
          <w:rFonts w:ascii="Calibri Light" w:hAnsi="Calibri Light" w:cs="Calibri Light"/>
          <w:szCs w:val="19"/>
        </w:rPr>
        <w:t xml:space="preserve"> </w:t>
      </w:r>
      <w:proofErr w:type="spellStart"/>
      <w:r w:rsidRPr="008D126B">
        <w:rPr>
          <w:rFonts w:ascii="Calibri Light" w:hAnsi="Calibri Light" w:cs="Calibri Light"/>
          <w:szCs w:val="19"/>
        </w:rPr>
        <w:t>Описание</w:t>
      </w:r>
      <w:proofErr w:type="spellEnd"/>
      <w:r w:rsidRPr="008D126B">
        <w:rPr>
          <w:rFonts w:ascii="Calibri Light" w:hAnsi="Calibri Light" w:cs="Calibri Light"/>
          <w:szCs w:val="19"/>
        </w:rPr>
        <w:t xml:space="preserve"> </w:t>
      </w:r>
      <w:proofErr w:type="spellStart"/>
      <w:r w:rsidRPr="008D126B">
        <w:rPr>
          <w:rFonts w:ascii="Calibri Light" w:hAnsi="Calibri Light" w:cs="Calibri Light"/>
          <w:szCs w:val="19"/>
        </w:rPr>
        <w:t>услуги</w:t>
      </w:r>
      <w:proofErr w:type="spellEnd"/>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Истоки парикмахерского искусства уходят в глубокую древность. Известно, что уже за 2-3 тысячи лет до новой эры нашим предкам было свойственно украшать свою внешность прической. Проходили века, постепенно человек вносил в создаваемые им предметы, в том числе в прическу, свое представление о красоте, которое отражает и его индивидуальный вкус, и общий эстетический идеал, присущий конкретной эпохе. Но одежда и прическа оказываются также утилитарными и социальными. У разных народов сформировался свой стиль и определенные традиции, связанные с природными условиями страны и положением человека в обществе.</w:t>
      </w:r>
    </w:p>
    <w:p w:rsidR="00894812"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Прическа - это одна из самых главных составляющих имиджа человека. С помощью прически можно визуально откорректировать форму лица, создать определенный стиль. Но чтобы прическа украшала, парикмахер должен быть профессионалом. Хороший парикмахер поможет подобрать прическу, которая будет хорошо выглядеть именно на ее типе волос, посоветует, как лучше её укладывать и какими средствами по уходу за волосами пользоваться. Хороший парикмахер никогда не будет страдать от отсутствия клиентуры, и всегда будет хорошо зарабатывать.</w:t>
      </w:r>
    </w:p>
    <w:p w:rsidR="004B0CD9" w:rsidRPr="008D126B" w:rsidRDefault="00894812" w:rsidP="008D126B">
      <w:pPr>
        <w:pStyle w:val="2"/>
        <w:spacing w:before="0" w:after="120"/>
        <w:rPr>
          <w:rFonts w:ascii="Calibri Light" w:hAnsi="Calibri Light" w:cs="Calibri Light"/>
          <w:szCs w:val="19"/>
        </w:rPr>
      </w:pPr>
      <w:r w:rsidRPr="008D126B">
        <w:rPr>
          <w:rFonts w:ascii="Calibri Light" w:hAnsi="Calibri Light" w:cs="Calibri Light"/>
          <w:szCs w:val="19"/>
        </w:rPr>
        <w:t xml:space="preserve">3. </w:t>
      </w:r>
      <w:proofErr w:type="spellStart"/>
      <w:r w:rsidR="004B0CD9" w:rsidRPr="008D126B">
        <w:rPr>
          <w:rFonts w:ascii="Calibri Light" w:hAnsi="Calibri Light" w:cs="Calibri Light"/>
          <w:szCs w:val="19"/>
        </w:rPr>
        <w:t>Исследование</w:t>
      </w:r>
      <w:proofErr w:type="spellEnd"/>
      <w:r w:rsidR="004B0CD9" w:rsidRPr="008D126B">
        <w:rPr>
          <w:rFonts w:ascii="Calibri Light" w:hAnsi="Calibri Light" w:cs="Calibri Light"/>
          <w:szCs w:val="19"/>
        </w:rPr>
        <w:t xml:space="preserve"> и </w:t>
      </w:r>
      <w:proofErr w:type="spellStart"/>
      <w:r w:rsidR="004B0CD9" w:rsidRPr="008D126B">
        <w:rPr>
          <w:rFonts w:ascii="Calibri Light" w:hAnsi="Calibri Light" w:cs="Calibri Light"/>
          <w:szCs w:val="19"/>
        </w:rPr>
        <w:t>анализ</w:t>
      </w:r>
      <w:proofErr w:type="spellEnd"/>
      <w:r w:rsidR="004B0CD9" w:rsidRPr="008D126B">
        <w:rPr>
          <w:rFonts w:ascii="Calibri Light" w:hAnsi="Calibri Light" w:cs="Calibri Light"/>
          <w:szCs w:val="19"/>
        </w:rPr>
        <w:t xml:space="preserve"> </w:t>
      </w:r>
      <w:proofErr w:type="spellStart"/>
      <w:r w:rsidR="004B0CD9" w:rsidRPr="008D126B">
        <w:rPr>
          <w:rFonts w:ascii="Calibri Light" w:hAnsi="Calibri Light" w:cs="Calibri Light"/>
          <w:szCs w:val="19"/>
        </w:rPr>
        <w:t>рынка</w:t>
      </w:r>
      <w:proofErr w:type="spellEnd"/>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 Идея открытия парикмахерской возникла после анализа цен на парикмахерские услуги и анализа рынка услуг в этом направлении. Оказание услуг парикмахерской относится к бытовым услугам и характеризуется постоянным спросом. При исследовании рынка предоставляемых услуг были проанализированы данные о численности района, в котором планируется парикмахерская, была рассмотрена возрастная структура </w:t>
      </w:r>
      <w:r w:rsidRPr="008D126B">
        <w:rPr>
          <w:rFonts w:ascii="Calibri Light" w:eastAsia="Times New Roman" w:hAnsi="Calibri Light" w:cs="Calibri Light"/>
          <w:color w:val="262626"/>
          <w:sz w:val="20"/>
          <w:szCs w:val="20"/>
          <w:lang w:val="ru-RU" w:eastAsia="ru-RU" w:bidi="ar-SA"/>
        </w:rPr>
        <w:lastRenderedPageBreak/>
        <w:t>населения, были проанализированы данные об уровнях доходности населения. Это густонаселенный район: вокруг многоквартирные дома, рядом расположены садики, школы, центр творчества.</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Одним из главных критериев выбора места для будущей парикмахерской - это проходимость. Помещение располагается на первом этаже - это очень удобно. В этом здании находится продуктовый магазин, аптека и отделы с товарами первой необходимости. Поблизости нет парикмахерских. Предприятие ориентировано на слой населения, имеющий средний уровень доходности. Косвенные конкуренты - парикмахерские, расположенные на первой линии вдоль дороги. Я </w:t>
      </w:r>
      <w:proofErr w:type="gramStart"/>
      <w:r w:rsidRPr="008D126B">
        <w:rPr>
          <w:rFonts w:ascii="Calibri Light" w:eastAsia="Times New Roman" w:hAnsi="Calibri Light" w:cs="Calibri Light"/>
          <w:color w:val="262626"/>
          <w:sz w:val="20"/>
          <w:szCs w:val="20"/>
          <w:lang w:val="ru-RU" w:eastAsia="ru-RU" w:bidi="ar-SA"/>
        </w:rPr>
        <w:t>думаю</w:t>
      </w:r>
      <w:proofErr w:type="gramEnd"/>
      <w:r w:rsidRPr="008D126B">
        <w:rPr>
          <w:rFonts w:ascii="Calibri Light" w:eastAsia="Times New Roman" w:hAnsi="Calibri Light" w:cs="Calibri Light"/>
          <w:color w:val="262626"/>
          <w:sz w:val="20"/>
          <w:szCs w:val="20"/>
          <w:lang w:val="ru-RU" w:eastAsia="ru-RU" w:bidi="ar-SA"/>
        </w:rPr>
        <w:t xml:space="preserve"> эти парикмахерские большой конкуренции представлять не будут, т.к. у них высокие цены на услуги и ориентированы они на узкий круг состоятельных клиентов.</w:t>
      </w:r>
    </w:p>
    <w:p w:rsidR="004B0CD9" w:rsidRPr="008D126B" w:rsidRDefault="008D126B" w:rsidP="008D126B">
      <w:pPr>
        <w:pStyle w:val="2"/>
        <w:spacing w:before="0" w:after="120"/>
        <w:rPr>
          <w:rFonts w:ascii="Calibri Light" w:hAnsi="Calibri Light" w:cs="Calibri Light"/>
          <w:szCs w:val="19"/>
        </w:rPr>
      </w:pPr>
      <w:r w:rsidRPr="008D126B">
        <w:rPr>
          <w:rFonts w:ascii="Calibri Light" w:hAnsi="Calibri Light" w:cs="Calibri Light"/>
          <w:szCs w:val="19"/>
        </w:rPr>
        <w:t>4.</w:t>
      </w:r>
      <w:r w:rsidR="004B0CD9" w:rsidRPr="008D126B">
        <w:rPr>
          <w:rFonts w:ascii="Calibri Light" w:hAnsi="Calibri Light" w:cs="Calibri Light"/>
          <w:szCs w:val="19"/>
        </w:rPr>
        <w:t> </w:t>
      </w:r>
      <w:proofErr w:type="spellStart"/>
      <w:r w:rsidR="004B0CD9" w:rsidRPr="008D126B">
        <w:rPr>
          <w:rFonts w:ascii="Calibri Light" w:hAnsi="Calibri Light" w:cs="Calibri Light"/>
          <w:szCs w:val="19"/>
        </w:rPr>
        <w:t>План</w:t>
      </w:r>
      <w:proofErr w:type="spellEnd"/>
      <w:r w:rsidR="004B0CD9" w:rsidRPr="008D126B">
        <w:rPr>
          <w:rFonts w:ascii="Calibri Light" w:hAnsi="Calibri Light" w:cs="Calibri Light"/>
          <w:szCs w:val="19"/>
        </w:rPr>
        <w:t xml:space="preserve"> </w:t>
      </w:r>
      <w:proofErr w:type="spellStart"/>
      <w:r w:rsidR="004B0CD9" w:rsidRPr="008D126B">
        <w:rPr>
          <w:rFonts w:ascii="Calibri Light" w:hAnsi="Calibri Light" w:cs="Calibri Light"/>
          <w:szCs w:val="19"/>
        </w:rPr>
        <w:t>маркетинга</w:t>
      </w:r>
      <w:proofErr w:type="spellEnd"/>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r w:rsidRPr="008D126B">
        <w:rPr>
          <w:rFonts w:ascii="Calibri Light" w:eastAsia="Times New Roman" w:hAnsi="Calibri Light" w:cs="Calibri Light"/>
          <w:color w:val="262626"/>
          <w:sz w:val="20"/>
          <w:szCs w:val="20"/>
          <w:u w:val="single"/>
          <w:lang w:val="ru-RU" w:eastAsia="ru-RU" w:bidi="ar-SA"/>
        </w:rPr>
        <w:t>Приёмы по привлечению клиентов</w:t>
      </w:r>
      <w:r w:rsidRPr="008D126B">
        <w:rPr>
          <w:rFonts w:ascii="Calibri Light" w:eastAsia="Times New Roman" w:hAnsi="Calibri Light" w:cs="Calibri Light"/>
          <w:color w:val="262626"/>
          <w:sz w:val="20"/>
          <w:szCs w:val="20"/>
          <w:lang w:val="ru-RU" w:eastAsia="ru-RU" w:bidi="ar-SA"/>
        </w:rPr>
        <w:t>:</w:t>
      </w:r>
    </w:p>
    <w:p w:rsidR="004B0CD9" w:rsidRPr="008D126B" w:rsidRDefault="004B0CD9" w:rsidP="008D126B">
      <w:pPr>
        <w:numPr>
          <w:ilvl w:val="0"/>
          <w:numId w:val="5"/>
        </w:numPr>
        <w:spacing w:after="0" w:line="240" w:lineRule="auto"/>
        <w:ind w:left="527" w:hanging="357"/>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высокий уровень гигиены, использование одноразовых перчаток, периодическая уборка помещения, стерилизация инструментов, опрятный внешний вид работника;</w:t>
      </w:r>
    </w:p>
    <w:p w:rsidR="004B0CD9" w:rsidRPr="008D126B" w:rsidRDefault="004B0CD9" w:rsidP="008D126B">
      <w:pPr>
        <w:numPr>
          <w:ilvl w:val="0"/>
          <w:numId w:val="5"/>
        </w:numPr>
        <w:spacing w:after="0" w:line="240" w:lineRule="auto"/>
        <w:ind w:left="527" w:hanging="357"/>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позитивное, доброжелательное настроение, приветливое обслуживание;</w:t>
      </w:r>
    </w:p>
    <w:p w:rsidR="004B0CD9" w:rsidRPr="008D126B" w:rsidRDefault="004B0CD9" w:rsidP="008D126B">
      <w:pPr>
        <w:numPr>
          <w:ilvl w:val="0"/>
          <w:numId w:val="5"/>
        </w:numPr>
        <w:spacing w:after="0" w:line="240" w:lineRule="auto"/>
        <w:ind w:left="527" w:hanging="357"/>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использование предварительной записи по телефону;</w:t>
      </w:r>
    </w:p>
    <w:p w:rsidR="004B0CD9" w:rsidRPr="008D126B" w:rsidRDefault="004B0CD9" w:rsidP="008D126B">
      <w:pPr>
        <w:numPr>
          <w:ilvl w:val="0"/>
          <w:numId w:val="5"/>
        </w:numPr>
        <w:spacing w:after="0" w:line="240" w:lineRule="auto"/>
        <w:ind w:left="527" w:hanging="357"/>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в случае появления очереди, ожидающим предлагается чай, кофе, журналы, газеты;</w:t>
      </w:r>
    </w:p>
    <w:p w:rsidR="004B0CD9" w:rsidRPr="008D126B" w:rsidRDefault="004B0CD9" w:rsidP="008D126B">
      <w:pPr>
        <w:numPr>
          <w:ilvl w:val="0"/>
          <w:numId w:val="5"/>
        </w:numPr>
        <w:spacing w:after="120" w:line="240" w:lineRule="auto"/>
        <w:ind w:left="532"/>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постоянным клиентам скидки.</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u w:val="single"/>
          <w:lang w:val="ru-RU" w:eastAsia="ru-RU" w:bidi="ar-SA"/>
        </w:rPr>
        <w:t>Рекламная деятельность</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Для организации данного бизнеса понадобится провести рекламную кампанию. Наиболее действенный и продуктивный способ найти потенциальных клиентов - это размещение информационной вывески на здании, а также визитки и листовки.</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Табл. 1. Расчет расходов на рек</w:t>
      </w:r>
      <w:r w:rsidR="008D126B">
        <w:rPr>
          <w:rFonts w:ascii="Calibri Light" w:eastAsia="Times New Roman" w:hAnsi="Calibri Light" w:cs="Calibri Light"/>
          <w:b/>
          <w:i/>
          <w:color w:val="262626"/>
          <w:sz w:val="20"/>
          <w:szCs w:val="20"/>
          <w:lang w:val="ru-RU" w:eastAsia="ru-RU" w:bidi="ar-SA"/>
        </w:rPr>
        <w:t>ламу</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5" w:type="dxa"/>
          <w:bottom w:w="57" w:type="dxa"/>
          <w:right w:w="15" w:type="dxa"/>
        </w:tblCellMar>
        <w:tblLook w:val="04A0"/>
      </w:tblPr>
      <w:tblGrid>
        <w:gridCol w:w="983"/>
        <w:gridCol w:w="5500"/>
        <w:gridCol w:w="2902"/>
      </w:tblGrid>
      <w:tr w:rsidR="004B0CD9" w:rsidRPr="008D126B" w:rsidTr="008D126B">
        <w:tc>
          <w:tcPr>
            <w:tcW w:w="983"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w:t>
            </w:r>
          </w:p>
        </w:tc>
        <w:tc>
          <w:tcPr>
            <w:tcW w:w="5500"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Наименование</w:t>
            </w:r>
          </w:p>
        </w:tc>
        <w:tc>
          <w:tcPr>
            <w:tcW w:w="2902"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Сумма, руб.</w:t>
            </w:r>
          </w:p>
        </w:tc>
      </w:tr>
      <w:tr w:rsidR="004B0CD9" w:rsidRPr="008D126B" w:rsidTr="008D126B">
        <w:tc>
          <w:tcPr>
            <w:tcW w:w="983"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w:t>
            </w:r>
          </w:p>
        </w:tc>
        <w:tc>
          <w:tcPr>
            <w:tcW w:w="5500"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Вывеска на фасаде здания</w:t>
            </w:r>
          </w:p>
        </w:tc>
        <w:tc>
          <w:tcPr>
            <w:tcW w:w="2902"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8000</w:t>
            </w:r>
          </w:p>
        </w:tc>
      </w:tr>
      <w:tr w:rsidR="004B0CD9" w:rsidRPr="008D126B" w:rsidTr="008D126B">
        <w:tc>
          <w:tcPr>
            <w:tcW w:w="983"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w:t>
            </w:r>
          </w:p>
        </w:tc>
        <w:tc>
          <w:tcPr>
            <w:tcW w:w="5500"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Внутренняя вывеска</w:t>
            </w:r>
          </w:p>
        </w:tc>
        <w:tc>
          <w:tcPr>
            <w:tcW w:w="2902"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5000</w:t>
            </w:r>
          </w:p>
        </w:tc>
      </w:tr>
      <w:tr w:rsidR="004B0CD9" w:rsidRPr="008D126B" w:rsidTr="008D126B">
        <w:tc>
          <w:tcPr>
            <w:tcW w:w="983"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w:t>
            </w:r>
          </w:p>
        </w:tc>
        <w:tc>
          <w:tcPr>
            <w:tcW w:w="5500"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Визитки и листовки</w:t>
            </w:r>
          </w:p>
        </w:tc>
        <w:tc>
          <w:tcPr>
            <w:tcW w:w="2902"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w:t>
            </w:r>
          </w:p>
        </w:tc>
      </w:tr>
      <w:tr w:rsidR="004B0CD9" w:rsidRPr="008D126B" w:rsidTr="008D126B">
        <w:tc>
          <w:tcPr>
            <w:tcW w:w="983"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p>
        </w:tc>
        <w:tc>
          <w:tcPr>
            <w:tcW w:w="5500"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Итого:</w:t>
            </w:r>
          </w:p>
        </w:tc>
        <w:tc>
          <w:tcPr>
            <w:tcW w:w="2902" w:type="dxa"/>
            <w:shd w:val="clear" w:color="auto" w:fill="auto"/>
            <w:tcMar>
              <w:top w:w="85" w:type="dxa"/>
              <w:left w:w="57" w:type="dxa"/>
              <w:bottom w:w="85"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15000</w:t>
            </w:r>
          </w:p>
        </w:tc>
      </w:tr>
    </w:tbl>
    <w:p w:rsidR="008D126B"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8D126B" w:rsidP="008D126B">
      <w:pPr>
        <w:pStyle w:val="2"/>
        <w:spacing w:before="0" w:after="120"/>
        <w:rPr>
          <w:rFonts w:ascii="Calibri Light" w:hAnsi="Calibri Light" w:cs="Calibri Light"/>
          <w:szCs w:val="19"/>
        </w:rPr>
      </w:pPr>
      <w:r w:rsidRPr="008D126B">
        <w:rPr>
          <w:rFonts w:ascii="Calibri Light" w:hAnsi="Calibri Light" w:cs="Calibri Light"/>
          <w:szCs w:val="19"/>
        </w:rPr>
        <w:t xml:space="preserve">5. </w:t>
      </w:r>
      <w:proofErr w:type="spellStart"/>
      <w:r w:rsidR="004B0CD9" w:rsidRPr="008D126B">
        <w:rPr>
          <w:rFonts w:ascii="Calibri Light" w:hAnsi="Calibri Light" w:cs="Calibri Light"/>
          <w:szCs w:val="19"/>
        </w:rPr>
        <w:t>Производственный</w:t>
      </w:r>
      <w:proofErr w:type="spellEnd"/>
      <w:r w:rsidR="004B0CD9" w:rsidRPr="008D126B">
        <w:rPr>
          <w:rFonts w:ascii="Calibri Light" w:hAnsi="Calibri Light" w:cs="Calibri Light"/>
          <w:szCs w:val="19"/>
        </w:rPr>
        <w:t xml:space="preserve"> </w:t>
      </w:r>
      <w:proofErr w:type="spellStart"/>
      <w:r w:rsidR="004B0CD9" w:rsidRPr="008D126B">
        <w:rPr>
          <w:rFonts w:ascii="Calibri Light" w:hAnsi="Calibri Light" w:cs="Calibri Light"/>
          <w:szCs w:val="19"/>
        </w:rPr>
        <w:t>план</w:t>
      </w:r>
      <w:proofErr w:type="spellEnd"/>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 Для парикмахерской необходим следующий набор оборудования и инструментов </w:t>
      </w:r>
      <w:r w:rsidR="008D126B">
        <w:rPr>
          <w:rFonts w:ascii="Calibri Light" w:eastAsia="Times New Roman" w:hAnsi="Calibri Light" w:cs="Calibri Light"/>
          <w:color w:val="262626"/>
          <w:sz w:val="20"/>
          <w:szCs w:val="20"/>
          <w:lang w:val="ru-RU" w:eastAsia="ru-RU" w:bidi="ar-SA"/>
        </w:rPr>
        <w:t>(</w:t>
      </w:r>
      <w:proofErr w:type="gramStart"/>
      <w:r w:rsidRPr="008D126B">
        <w:rPr>
          <w:rFonts w:ascii="Calibri Light" w:eastAsia="Times New Roman" w:hAnsi="Calibri Light" w:cs="Calibri Light"/>
          <w:color w:val="262626"/>
          <w:sz w:val="20"/>
          <w:szCs w:val="20"/>
          <w:lang w:val="ru-RU" w:eastAsia="ru-RU" w:bidi="ar-SA"/>
        </w:rPr>
        <w:t>см</w:t>
      </w:r>
      <w:proofErr w:type="gramEnd"/>
      <w:r w:rsidRPr="008D126B">
        <w:rPr>
          <w:rFonts w:ascii="Calibri Light" w:eastAsia="Times New Roman" w:hAnsi="Calibri Light" w:cs="Calibri Light"/>
          <w:color w:val="262626"/>
          <w:sz w:val="20"/>
          <w:szCs w:val="20"/>
          <w:lang w:val="ru-RU" w:eastAsia="ru-RU" w:bidi="ar-SA"/>
        </w:rPr>
        <w:t>. Приложение 1</w:t>
      </w:r>
      <w:r w:rsidR="008D126B">
        <w:rPr>
          <w:rFonts w:ascii="Calibri Light" w:eastAsia="Times New Roman" w:hAnsi="Calibri Light" w:cs="Calibri Light"/>
          <w:color w:val="262626"/>
          <w:sz w:val="20"/>
          <w:szCs w:val="20"/>
          <w:lang w:val="ru-RU" w:eastAsia="ru-RU" w:bidi="ar-SA"/>
        </w:rPr>
        <w:t>)</w:t>
      </w:r>
      <w:r w:rsidRPr="008D126B">
        <w:rPr>
          <w:rFonts w:ascii="Calibri Light" w:eastAsia="Times New Roman" w:hAnsi="Calibri Light" w:cs="Calibri Light"/>
          <w:color w:val="262626"/>
          <w:sz w:val="20"/>
          <w:szCs w:val="20"/>
          <w:lang w:val="ru-RU" w:eastAsia="ru-RU" w:bidi="ar-SA"/>
        </w:rPr>
        <w:t>:</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р</w:t>
      </w:r>
      <w:r w:rsidR="004B0CD9" w:rsidRPr="008D126B">
        <w:rPr>
          <w:rFonts w:ascii="Calibri Light" w:eastAsia="Times New Roman" w:hAnsi="Calibri Light" w:cs="Calibri Light"/>
          <w:color w:val="262626"/>
          <w:sz w:val="20"/>
          <w:szCs w:val="20"/>
          <w:lang w:val="ru-RU" w:eastAsia="ru-RU" w:bidi="ar-SA"/>
        </w:rPr>
        <w:t>абочие или парикмахерские туалеты (зеркало);</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к</w:t>
      </w:r>
      <w:r w:rsidR="004B0CD9" w:rsidRPr="008D126B">
        <w:rPr>
          <w:rFonts w:ascii="Calibri Light" w:eastAsia="Times New Roman" w:hAnsi="Calibri Light" w:cs="Calibri Light"/>
          <w:color w:val="262626"/>
          <w:sz w:val="20"/>
          <w:szCs w:val="20"/>
          <w:lang w:val="ru-RU" w:eastAsia="ru-RU" w:bidi="ar-SA"/>
        </w:rPr>
        <w:t>ресло клиента;</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м</w:t>
      </w:r>
      <w:r w:rsidR="004B0CD9" w:rsidRPr="008D126B">
        <w:rPr>
          <w:rFonts w:ascii="Calibri Light" w:eastAsia="Times New Roman" w:hAnsi="Calibri Light" w:cs="Calibri Light"/>
          <w:color w:val="262626"/>
          <w:sz w:val="20"/>
          <w:szCs w:val="20"/>
          <w:lang w:val="ru-RU" w:eastAsia="ru-RU" w:bidi="ar-SA"/>
        </w:rPr>
        <w:t>ойка для волос;</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т</w:t>
      </w:r>
      <w:r w:rsidR="004B0CD9" w:rsidRPr="008D126B">
        <w:rPr>
          <w:rFonts w:ascii="Calibri Light" w:eastAsia="Times New Roman" w:hAnsi="Calibri Light" w:cs="Calibri Light"/>
          <w:color w:val="262626"/>
          <w:sz w:val="20"/>
          <w:szCs w:val="20"/>
          <w:lang w:val="ru-RU" w:eastAsia="ru-RU" w:bidi="ar-SA"/>
        </w:rPr>
        <w:t>ележка для инструментов;</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proofErr w:type="spellStart"/>
      <w:r w:rsidRPr="008D126B">
        <w:rPr>
          <w:rFonts w:ascii="Calibri Light" w:eastAsia="Times New Roman" w:hAnsi="Calibri Light" w:cs="Calibri Light"/>
          <w:color w:val="262626"/>
          <w:sz w:val="20"/>
          <w:szCs w:val="20"/>
          <w:lang w:val="ru-RU" w:eastAsia="ru-RU" w:bidi="ar-SA"/>
        </w:rPr>
        <w:t>с</w:t>
      </w:r>
      <w:r w:rsidR="004B0CD9" w:rsidRPr="008D126B">
        <w:rPr>
          <w:rFonts w:ascii="Calibri Light" w:eastAsia="Times New Roman" w:hAnsi="Calibri Light" w:cs="Calibri Light"/>
          <w:color w:val="262626"/>
          <w:sz w:val="20"/>
          <w:szCs w:val="20"/>
          <w:lang w:val="ru-RU" w:eastAsia="ru-RU" w:bidi="ar-SA"/>
        </w:rPr>
        <w:t>ушуар</w:t>
      </w:r>
      <w:proofErr w:type="spellEnd"/>
      <w:r w:rsidR="004B0CD9" w:rsidRPr="008D126B">
        <w:rPr>
          <w:rFonts w:ascii="Calibri Light" w:eastAsia="Times New Roman" w:hAnsi="Calibri Light" w:cs="Calibri Light"/>
          <w:color w:val="262626"/>
          <w:sz w:val="20"/>
          <w:szCs w:val="20"/>
          <w:lang w:val="ru-RU" w:eastAsia="ru-RU" w:bidi="ar-SA"/>
        </w:rPr>
        <w:t xml:space="preserve"> и </w:t>
      </w:r>
      <w:proofErr w:type="spellStart"/>
      <w:r w:rsidR="004B0CD9" w:rsidRPr="008D126B">
        <w:rPr>
          <w:rFonts w:ascii="Calibri Light" w:eastAsia="Times New Roman" w:hAnsi="Calibri Light" w:cs="Calibri Light"/>
          <w:color w:val="262626"/>
          <w:sz w:val="20"/>
          <w:szCs w:val="20"/>
          <w:lang w:val="ru-RU" w:eastAsia="ru-RU" w:bidi="ar-SA"/>
        </w:rPr>
        <w:t>климазон</w:t>
      </w:r>
      <w:proofErr w:type="spellEnd"/>
      <w:r w:rsidR="004B0CD9" w:rsidRPr="008D126B">
        <w:rPr>
          <w:rFonts w:ascii="Calibri Light" w:eastAsia="Times New Roman" w:hAnsi="Calibri Light" w:cs="Calibri Light"/>
          <w:color w:val="262626"/>
          <w:sz w:val="20"/>
          <w:szCs w:val="20"/>
          <w:lang w:val="ru-RU" w:eastAsia="ru-RU" w:bidi="ar-SA"/>
        </w:rPr>
        <w:t>;</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с</w:t>
      </w:r>
      <w:r w:rsidR="004B0CD9" w:rsidRPr="008D126B">
        <w:rPr>
          <w:rFonts w:ascii="Calibri Light" w:eastAsia="Times New Roman" w:hAnsi="Calibri Light" w:cs="Calibri Light"/>
          <w:color w:val="262626"/>
          <w:sz w:val="20"/>
          <w:szCs w:val="20"/>
          <w:lang w:val="ru-RU" w:eastAsia="ru-RU" w:bidi="ar-SA"/>
        </w:rPr>
        <w:t>терилизатор;</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proofErr w:type="spellStart"/>
      <w:r w:rsidRPr="008D126B">
        <w:rPr>
          <w:rFonts w:ascii="Calibri Light" w:eastAsia="Times New Roman" w:hAnsi="Calibri Light" w:cs="Calibri Light"/>
          <w:color w:val="262626"/>
          <w:sz w:val="20"/>
          <w:szCs w:val="20"/>
          <w:lang w:val="ru-RU" w:eastAsia="ru-RU" w:bidi="ar-SA"/>
        </w:rPr>
        <w:t>р</w:t>
      </w:r>
      <w:r w:rsidR="004B0CD9" w:rsidRPr="008D126B">
        <w:rPr>
          <w:rFonts w:ascii="Calibri Light" w:eastAsia="Times New Roman" w:hAnsi="Calibri Light" w:cs="Calibri Light"/>
          <w:color w:val="262626"/>
          <w:sz w:val="20"/>
          <w:szCs w:val="20"/>
          <w:lang w:val="ru-RU" w:eastAsia="ru-RU" w:bidi="ar-SA"/>
        </w:rPr>
        <w:t>ециркулятор</w:t>
      </w:r>
      <w:proofErr w:type="spellEnd"/>
      <w:r w:rsidR="004B0CD9" w:rsidRPr="008D126B">
        <w:rPr>
          <w:rFonts w:ascii="Calibri Light" w:eastAsia="Times New Roman" w:hAnsi="Calibri Light" w:cs="Calibri Light"/>
          <w:color w:val="262626"/>
          <w:sz w:val="20"/>
          <w:szCs w:val="20"/>
          <w:lang w:val="ru-RU" w:eastAsia="ru-RU" w:bidi="ar-SA"/>
        </w:rPr>
        <w:t>;</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с</w:t>
      </w:r>
      <w:r w:rsidR="004B0CD9" w:rsidRPr="008D126B">
        <w:rPr>
          <w:rFonts w:ascii="Calibri Light" w:eastAsia="Times New Roman" w:hAnsi="Calibri Light" w:cs="Calibri Light"/>
          <w:color w:val="262626"/>
          <w:sz w:val="20"/>
          <w:szCs w:val="20"/>
          <w:lang w:val="ru-RU" w:eastAsia="ru-RU" w:bidi="ar-SA"/>
        </w:rPr>
        <w:t>идение детское;</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т</w:t>
      </w:r>
      <w:r w:rsidR="004B0CD9" w:rsidRPr="008D126B">
        <w:rPr>
          <w:rFonts w:ascii="Calibri Light" w:eastAsia="Times New Roman" w:hAnsi="Calibri Light" w:cs="Calibri Light"/>
          <w:color w:val="262626"/>
          <w:sz w:val="20"/>
          <w:szCs w:val="20"/>
          <w:lang w:val="ru-RU" w:eastAsia="ru-RU" w:bidi="ar-SA"/>
        </w:rPr>
        <w:t>абурет мастера;</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м</w:t>
      </w:r>
      <w:r w:rsidR="004B0CD9" w:rsidRPr="008D126B">
        <w:rPr>
          <w:rFonts w:ascii="Calibri Light" w:eastAsia="Times New Roman" w:hAnsi="Calibri Light" w:cs="Calibri Light"/>
          <w:color w:val="262626"/>
          <w:sz w:val="20"/>
          <w:szCs w:val="20"/>
          <w:lang w:val="ru-RU" w:eastAsia="ru-RU" w:bidi="ar-SA"/>
        </w:rPr>
        <w:t>ашинка для стрижки волос;</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ф</w:t>
      </w:r>
      <w:r w:rsidR="004B0CD9" w:rsidRPr="008D126B">
        <w:rPr>
          <w:rFonts w:ascii="Calibri Light" w:eastAsia="Times New Roman" w:hAnsi="Calibri Light" w:cs="Calibri Light"/>
          <w:color w:val="262626"/>
          <w:sz w:val="20"/>
          <w:szCs w:val="20"/>
          <w:lang w:val="ru-RU" w:eastAsia="ru-RU" w:bidi="ar-SA"/>
        </w:rPr>
        <w:t>ен</w:t>
      </w:r>
      <w:r w:rsidRPr="008D126B">
        <w:rPr>
          <w:rFonts w:ascii="Calibri Light" w:eastAsia="Times New Roman" w:hAnsi="Calibri Light" w:cs="Calibri Light"/>
          <w:color w:val="262626"/>
          <w:sz w:val="20"/>
          <w:szCs w:val="20"/>
          <w:lang w:val="ru-RU" w:eastAsia="ru-RU" w:bidi="ar-SA"/>
        </w:rPr>
        <w:t>;</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w:t>
      </w:r>
      <w:r w:rsidR="004B0CD9" w:rsidRPr="008D126B">
        <w:rPr>
          <w:rFonts w:ascii="Calibri Light" w:eastAsia="Times New Roman" w:hAnsi="Calibri Light" w:cs="Calibri Light"/>
          <w:color w:val="262626"/>
          <w:sz w:val="20"/>
          <w:szCs w:val="20"/>
          <w:lang w:val="ru-RU" w:eastAsia="ru-RU" w:bidi="ar-SA"/>
        </w:rPr>
        <w:t>лойка и щипцы;</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м</w:t>
      </w:r>
      <w:r w:rsidR="004B0CD9" w:rsidRPr="008D126B">
        <w:rPr>
          <w:rFonts w:ascii="Calibri Light" w:eastAsia="Times New Roman" w:hAnsi="Calibri Light" w:cs="Calibri Light"/>
          <w:color w:val="262626"/>
          <w:sz w:val="20"/>
          <w:szCs w:val="20"/>
          <w:lang w:val="ru-RU" w:eastAsia="ru-RU" w:bidi="ar-SA"/>
        </w:rPr>
        <w:t>аникюрный столик;</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с</w:t>
      </w:r>
      <w:r w:rsidR="004B0CD9" w:rsidRPr="008D126B">
        <w:rPr>
          <w:rFonts w:ascii="Calibri Light" w:eastAsia="Times New Roman" w:hAnsi="Calibri Light" w:cs="Calibri Light"/>
          <w:color w:val="262626"/>
          <w:sz w:val="20"/>
          <w:szCs w:val="20"/>
          <w:lang w:val="ru-RU" w:eastAsia="ru-RU" w:bidi="ar-SA"/>
        </w:rPr>
        <w:t>тул клиента;</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л</w:t>
      </w:r>
      <w:r w:rsidR="004B0CD9" w:rsidRPr="008D126B">
        <w:rPr>
          <w:rFonts w:ascii="Calibri Light" w:eastAsia="Times New Roman" w:hAnsi="Calibri Light" w:cs="Calibri Light"/>
          <w:color w:val="262626"/>
          <w:sz w:val="20"/>
          <w:szCs w:val="20"/>
          <w:lang w:val="ru-RU" w:eastAsia="ru-RU" w:bidi="ar-SA"/>
        </w:rPr>
        <w:t>ампа маникюрная;</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w:t>
      </w:r>
      <w:r w:rsidR="004B0CD9" w:rsidRPr="008D126B">
        <w:rPr>
          <w:rFonts w:ascii="Calibri Light" w:eastAsia="Times New Roman" w:hAnsi="Calibri Light" w:cs="Calibri Light"/>
          <w:color w:val="262626"/>
          <w:sz w:val="20"/>
          <w:szCs w:val="20"/>
          <w:lang w:val="ru-RU" w:eastAsia="ru-RU" w:bidi="ar-SA"/>
        </w:rPr>
        <w:t>одушка маникюрная;</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м</w:t>
      </w:r>
      <w:r w:rsidR="004B0CD9" w:rsidRPr="008D126B">
        <w:rPr>
          <w:rFonts w:ascii="Calibri Light" w:eastAsia="Times New Roman" w:hAnsi="Calibri Light" w:cs="Calibri Light"/>
          <w:color w:val="262626"/>
          <w:sz w:val="20"/>
          <w:szCs w:val="20"/>
          <w:lang w:val="ru-RU" w:eastAsia="ru-RU" w:bidi="ar-SA"/>
        </w:rPr>
        <w:t>аникюрный аппарат;</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w:t>
      </w:r>
      <w:r w:rsidR="004B0CD9" w:rsidRPr="008D126B">
        <w:rPr>
          <w:rFonts w:ascii="Calibri Light" w:eastAsia="Times New Roman" w:hAnsi="Calibri Light" w:cs="Calibri Light"/>
          <w:color w:val="262626"/>
          <w:sz w:val="20"/>
          <w:szCs w:val="20"/>
          <w:lang w:val="ru-RU" w:eastAsia="ru-RU" w:bidi="ar-SA"/>
        </w:rPr>
        <w:t>ылесос настольный</w:t>
      </w:r>
      <w:r w:rsidRPr="008D126B">
        <w:rPr>
          <w:rFonts w:ascii="Calibri Light" w:eastAsia="Times New Roman" w:hAnsi="Calibri Light" w:cs="Calibri Light"/>
          <w:color w:val="262626"/>
          <w:sz w:val="20"/>
          <w:szCs w:val="20"/>
          <w:lang w:val="ru-RU" w:eastAsia="ru-RU" w:bidi="ar-SA"/>
        </w:rPr>
        <w:t>;</w:t>
      </w:r>
    </w:p>
    <w:p w:rsidR="004B0CD9" w:rsidRPr="008D126B" w:rsidRDefault="008D126B"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lastRenderedPageBreak/>
        <w:t xml:space="preserve">инструменты </w:t>
      </w:r>
      <w:proofErr w:type="gramStart"/>
      <w:r w:rsidRPr="008D126B">
        <w:rPr>
          <w:rFonts w:ascii="Calibri Light" w:eastAsia="Times New Roman" w:hAnsi="Calibri Light" w:cs="Calibri Light"/>
          <w:color w:val="262626"/>
          <w:sz w:val="20"/>
          <w:szCs w:val="20"/>
          <w:lang w:val="ru-RU" w:eastAsia="ru-RU" w:bidi="ar-SA"/>
        </w:rPr>
        <w:t>(</w:t>
      </w:r>
      <w:r w:rsidR="004B0CD9" w:rsidRPr="008D126B">
        <w:rPr>
          <w:rFonts w:ascii="Calibri Light" w:eastAsia="Times New Roman" w:hAnsi="Calibri Light" w:cs="Calibri Light"/>
          <w:color w:val="262626"/>
          <w:sz w:val="20"/>
          <w:szCs w:val="20"/>
          <w:lang w:val="ru-RU" w:eastAsia="ru-RU" w:bidi="ar-SA"/>
        </w:rPr>
        <w:t xml:space="preserve"> </w:t>
      </w:r>
      <w:proofErr w:type="gramEnd"/>
      <w:r w:rsidR="004B0CD9" w:rsidRPr="008D126B">
        <w:rPr>
          <w:rFonts w:ascii="Calibri Light" w:eastAsia="Times New Roman" w:hAnsi="Calibri Light" w:cs="Calibri Light"/>
          <w:color w:val="262626"/>
          <w:sz w:val="20"/>
          <w:szCs w:val="20"/>
          <w:lang w:val="ru-RU" w:eastAsia="ru-RU" w:bidi="ar-SA"/>
        </w:rPr>
        <w:t>расчески, ножницы, распылители, щетки, зажимы, бигуди, коклюшки, пеньюары, полотенца, перчатки, одноразовые маски и различные мелочи</w:t>
      </w:r>
      <w:r w:rsidRPr="008D126B">
        <w:rPr>
          <w:rFonts w:ascii="Calibri Light" w:eastAsia="Times New Roman" w:hAnsi="Calibri Light" w:cs="Calibri Light"/>
          <w:color w:val="262626"/>
          <w:sz w:val="20"/>
          <w:szCs w:val="20"/>
          <w:lang w:val="ru-RU" w:eastAsia="ru-RU" w:bidi="ar-SA"/>
        </w:rPr>
        <w:t>)</w:t>
      </w:r>
      <w:r w:rsidR="004B0CD9" w:rsidRPr="008D126B">
        <w:rPr>
          <w:rFonts w:ascii="Calibri Light" w:eastAsia="Times New Roman" w:hAnsi="Calibri Light" w:cs="Calibri Light"/>
          <w:color w:val="262626"/>
          <w:sz w:val="20"/>
          <w:szCs w:val="20"/>
          <w:lang w:val="ru-RU" w:eastAsia="ru-RU" w:bidi="ar-SA"/>
        </w:rPr>
        <w:t>;</w:t>
      </w:r>
    </w:p>
    <w:p w:rsidR="004B0CD9" w:rsidRPr="008D126B" w:rsidRDefault="004B0CD9" w:rsidP="008D126B">
      <w:pPr>
        <w:pStyle w:val="aa"/>
        <w:numPr>
          <w:ilvl w:val="0"/>
          <w:numId w:val="16"/>
        </w:num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мебель для клиентов (вешалка для одежды, д</w:t>
      </w:r>
      <w:r w:rsidR="008D126B" w:rsidRPr="008D126B">
        <w:rPr>
          <w:rFonts w:ascii="Calibri Light" w:eastAsia="Times New Roman" w:hAnsi="Calibri Light" w:cs="Calibri Light"/>
          <w:color w:val="262626"/>
          <w:sz w:val="20"/>
          <w:szCs w:val="20"/>
          <w:lang w:val="ru-RU" w:eastAsia="ru-RU" w:bidi="ar-SA"/>
        </w:rPr>
        <w:t xml:space="preserve">иван для зоны ожидания, </w:t>
      </w:r>
      <w:proofErr w:type="spellStart"/>
      <w:r w:rsidR="008D126B" w:rsidRPr="008D126B">
        <w:rPr>
          <w:rFonts w:ascii="Calibri Light" w:eastAsia="Times New Roman" w:hAnsi="Calibri Light" w:cs="Calibri Light"/>
          <w:color w:val="262626"/>
          <w:sz w:val="20"/>
          <w:szCs w:val="20"/>
          <w:lang w:val="ru-RU" w:eastAsia="ru-RU" w:bidi="ar-SA"/>
        </w:rPr>
        <w:t>ресепшн</w:t>
      </w:r>
      <w:proofErr w:type="spellEnd"/>
      <w:r w:rsidRPr="008D126B">
        <w:rPr>
          <w:rFonts w:ascii="Calibri Light" w:eastAsia="Times New Roman" w:hAnsi="Calibri Light" w:cs="Calibri Light"/>
          <w:color w:val="262626"/>
          <w:sz w:val="20"/>
          <w:szCs w:val="20"/>
          <w:lang w:val="ru-RU" w:eastAsia="ru-RU" w:bidi="ar-SA"/>
        </w:rPr>
        <w:t>)</w:t>
      </w:r>
      <w:r w:rsidR="008D126B" w:rsidRPr="008D126B">
        <w:rPr>
          <w:rFonts w:ascii="Calibri Light" w:eastAsia="Times New Roman" w:hAnsi="Calibri Light" w:cs="Calibri Light"/>
          <w:color w:val="262626"/>
          <w:sz w:val="20"/>
          <w:szCs w:val="20"/>
          <w:lang w:val="ru-RU" w:eastAsia="ru-RU" w:bidi="ar-SA"/>
        </w:rPr>
        <w:t>.</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Также необходимо закупить нужное оборудование для оказания услуг, приобрести инструменты, профессиональную косметику и расходные материалы для проведения услуг для населения.</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r w:rsidRPr="008D126B">
        <w:rPr>
          <w:rFonts w:ascii="Calibri Light" w:eastAsia="Times New Roman" w:hAnsi="Calibri Light" w:cs="Calibri Light"/>
          <w:color w:val="262626"/>
          <w:sz w:val="20"/>
          <w:szCs w:val="20"/>
          <w:lang w:val="ru-RU" w:eastAsia="ru-RU" w:bidi="ar-SA"/>
        </w:rPr>
        <w:br/>
      </w:r>
      <w:r w:rsidRPr="008D126B">
        <w:rPr>
          <w:rFonts w:ascii="Calibri Light" w:eastAsia="Times New Roman" w:hAnsi="Calibri Light" w:cs="Calibri Light"/>
          <w:b/>
          <w:i/>
          <w:color w:val="262626"/>
          <w:sz w:val="20"/>
          <w:szCs w:val="20"/>
          <w:lang w:val="ru-RU" w:eastAsia="ru-RU" w:bidi="ar-SA"/>
        </w:rPr>
        <w:t>Табл. 2. Виды парикмахерских услу</w:t>
      </w:r>
      <w:r w:rsidR="008D126B">
        <w:rPr>
          <w:rFonts w:ascii="Calibri Light" w:eastAsia="Times New Roman" w:hAnsi="Calibri Light" w:cs="Calibri Light"/>
          <w:b/>
          <w:i/>
          <w:color w:val="262626"/>
          <w:sz w:val="20"/>
          <w:szCs w:val="20"/>
          <w:lang w:val="ru-RU" w:eastAsia="ru-RU" w:bidi="ar-SA"/>
        </w:rPr>
        <w:t>г, стоимость и время исполнения</w:t>
      </w:r>
    </w:p>
    <w:tbl>
      <w:tblPr>
        <w:tblW w:w="0" w:type="auto"/>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4962"/>
        <w:gridCol w:w="1842"/>
        <w:gridCol w:w="2552"/>
      </w:tblGrid>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Услуга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Стоимость, руб.</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Время исполнения, мин.</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Парикмахерские услуги для женщин:</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(в зависимости от длины)</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250-350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20-45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челки</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80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Укладка феном (в зависимости от длины)</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300-450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Прически</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1000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60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Локоны</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600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40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Плетение кос</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200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Окрашивание в один тон</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400-600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90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Тонирование</w:t>
            </w:r>
            <w:proofErr w:type="spellEnd"/>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400-600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от 45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Мелирование</w:t>
            </w:r>
            <w:proofErr w:type="spellEnd"/>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500-700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90-120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Колорирование</w:t>
            </w:r>
            <w:proofErr w:type="spellEnd"/>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700-900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90-120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Мытье головы</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Сушка с элементами укладки</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50-100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Парикмахерские услуги для мужчин:</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Спортивная стрижка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Модельная стрижка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Креативная</w:t>
            </w:r>
            <w:proofErr w:type="spellEnd"/>
            <w:r w:rsidRPr="008D126B">
              <w:rPr>
                <w:rFonts w:ascii="Calibri Light" w:eastAsia="Times New Roman" w:hAnsi="Calibri Light" w:cs="Calibri Light"/>
                <w:sz w:val="20"/>
                <w:szCs w:val="20"/>
                <w:lang w:val="ru-RU" w:eastAsia="ru-RU" w:bidi="ar-SA"/>
              </w:rPr>
              <w:t xml:space="preserve"> стрижка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Окантовка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наголо</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Окрашивание волос</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300-400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Мытье головы</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50-100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Парикмахерские услуги для детей</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спортивная</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модельная</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челки</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Услуги маникюра:</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Маникюр гигиенический</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r>
      <w:tr w:rsidR="004B0CD9" w:rsidRPr="008D126B" w:rsidTr="008D126B">
        <w:tc>
          <w:tcPr>
            <w:tcW w:w="496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11окрытие гел</w:t>
            </w:r>
            <w:proofErr w:type="gramStart"/>
            <w:r w:rsidRPr="008D126B">
              <w:rPr>
                <w:rFonts w:ascii="Calibri Light" w:eastAsia="Times New Roman" w:hAnsi="Calibri Light" w:cs="Calibri Light"/>
                <w:sz w:val="20"/>
                <w:szCs w:val="20"/>
                <w:lang w:val="ru-RU" w:eastAsia="ru-RU" w:bidi="ar-SA"/>
              </w:rPr>
              <w:t>ь-</w:t>
            </w:r>
            <w:proofErr w:type="gramEnd"/>
            <w:r w:rsidRPr="008D126B">
              <w:rPr>
                <w:rFonts w:ascii="Calibri Light" w:eastAsia="Times New Roman" w:hAnsi="Calibri Light" w:cs="Calibri Light"/>
                <w:sz w:val="20"/>
                <w:szCs w:val="20"/>
                <w:lang w:val="ru-RU" w:eastAsia="ru-RU" w:bidi="ar-SA"/>
              </w:rPr>
              <w:t xml:space="preserve"> лаком</w:t>
            </w:r>
          </w:p>
        </w:tc>
        <w:tc>
          <w:tcPr>
            <w:tcW w:w="184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w:t>
            </w:r>
          </w:p>
        </w:tc>
        <w:tc>
          <w:tcPr>
            <w:tcW w:w="2552"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w:t>
            </w:r>
          </w:p>
        </w:tc>
      </w:tr>
    </w:tbl>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8D126B" w:rsidRDefault="008D126B" w:rsidP="008D126B">
      <w:pPr>
        <w:pStyle w:val="2"/>
        <w:spacing w:before="0" w:after="120"/>
        <w:rPr>
          <w:rFonts w:ascii="Calibri Light" w:hAnsi="Calibri Light" w:cs="Calibri Light"/>
          <w:szCs w:val="19"/>
          <w:lang w:val="ru-RU"/>
        </w:rPr>
      </w:pPr>
    </w:p>
    <w:p w:rsidR="008D126B" w:rsidRDefault="008D126B" w:rsidP="008D126B">
      <w:pPr>
        <w:pStyle w:val="2"/>
        <w:spacing w:before="0" w:after="120"/>
        <w:rPr>
          <w:rFonts w:ascii="Calibri Light" w:hAnsi="Calibri Light" w:cs="Calibri Light"/>
          <w:szCs w:val="19"/>
          <w:lang w:val="ru-RU"/>
        </w:rPr>
      </w:pPr>
    </w:p>
    <w:p w:rsidR="008D126B" w:rsidRDefault="008D126B" w:rsidP="008D126B">
      <w:pPr>
        <w:pStyle w:val="2"/>
        <w:spacing w:before="0" w:after="120"/>
        <w:rPr>
          <w:rFonts w:ascii="Calibri Light" w:hAnsi="Calibri Light" w:cs="Calibri Light"/>
          <w:szCs w:val="19"/>
          <w:lang w:val="ru-RU"/>
        </w:rPr>
      </w:pPr>
    </w:p>
    <w:p w:rsidR="004B0CD9" w:rsidRPr="008D126B" w:rsidRDefault="008D126B" w:rsidP="008D126B">
      <w:pPr>
        <w:pStyle w:val="2"/>
        <w:spacing w:before="0" w:after="120"/>
        <w:rPr>
          <w:rFonts w:ascii="Calibri Light" w:hAnsi="Calibri Light" w:cs="Calibri Light"/>
          <w:szCs w:val="19"/>
          <w:lang w:val="ru-RU"/>
        </w:rPr>
      </w:pPr>
      <w:r w:rsidRPr="008D126B">
        <w:rPr>
          <w:rFonts w:ascii="Calibri Light" w:hAnsi="Calibri Light" w:cs="Calibri Light"/>
          <w:szCs w:val="19"/>
          <w:lang w:val="ru-RU"/>
        </w:rPr>
        <w:lastRenderedPageBreak/>
        <w:t xml:space="preserve">6. </w:t>
      </w:r>
      <w:r w:rsidR="004B0CD9" w:rsidRPr="008D126B">
        <w:rPr>
          <w:rFonts w:ascii="Calibri Light" w:hAnsi="Calibri Light" w:cs="Calibri Light"/>
          <w:szCs w:val="19"/>
          <w:lang w:val="ru-RU"/>
        </w:rPr>
        <w:t>Финансовый план</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 Табл.З. Источники финансирования проекта</w:t>
      </w:r>
    </w:p>
    <w:tbl>
      <w:tblPr>
        <w:tblW w:w="0" w:type="auto"/>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7569"/>
        <w:gridCol w:w="1843"/>
      </w:tblGrid>
      <w:tr w:rsidR="004B0CD9" w:rsidRPr="008D126B" w:rsidTr="008D126B">
        <w:tc>
          <w:tcPr>
            <w:tcW w:w="7569"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Наименование источника</w:t>
            </w:r>
          </w:p>
        </w:tc>
        <w:tc>
          <w:tcPr>
            <w:tcW w:w="1843"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Сумма, руб.</w:t>
            </w:r>
          </w:p>
        </w:tc>
      </w:tr>
      <w:tr w:rsidR="004B0CD9" w:rsidRPr="008D126B" w:rsidTr="008D126B">
        <w:tc>
          <w:tcPr>
            <w:tcW w:w="7569"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Собственные средства</w:t>
            </w:r>
          </w:p>
        </w:tc>
        <w:tc>
          <w:tcPr>
            <w:tcW w:w="1843"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40000</w:t>
            </w:r>
          </w:p>
        </w:tc>
      </w:tr>
      <w:tr w:rsidR="004B0CD9" w:rsidRPr="008D126B" w:rsidTr="008D126B">
        <w:tc>
          <w:tcPr>
            <w:tcW w:w="7569"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Единовременная материальная поддержка на осуществление предпринимательской деятельности в рамках социального контракта</w:t>
            </w:r>
          </w:p>
        </w:tc>
        <w:tc>
          <w:tcPr>
            <w:tcW w:w="1843"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250000</w:t>
            </w:r>
          </w:p>
        </w:tc>
      </w:tr>
      <w:tr w:rsidR="004B0CD9" w:rsidRPr="008D126B" w:rsidTr="008D126B">
        <w:tc>
          <w:tcPr>
            <w:tcW w:w="7569"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Итого денежных средств</w:t>
            </w:r>
          </w:p>
        </w:tc>
        <w:tc>
          <w:tcPr>
            <w:tcW w:w="1843" w:type="dxa"/>
            <w:shd w:val="clear" w:color="auto" w:fill="auto"/>
            <w:tcMar>
              <w:top w:w="57" w:type="dxa"/>
              <w:left w:w="57" w:type="dxa"/>
              <w:bottom w:w="57" w:type="dxa"/>
              <w:right w:w="57" w:type="dxa"/>
            </w:tcMar>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290000</w:t>
            </w:r>
          </w:p>
        </w:tc>
      </w:tr>
    </w:tbl>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Табл.4. Расчет вложений</w:t>
      </w:r>
    </w:p>
    <w:tbl>
      <w:tblPr>
        <w:tblW w:w="0" w:type="auto"/>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tblPr>
      <w:tblGrid>
        <w:gridCol w:w="7572"/>
        <w:gridCol w:w="1840"/>
      </w:tblGrid>
      <w:tr w:rsidR="004B0CD9" w:rsidRPr="008D126B" w:rsidTr="008D126B">
        <w:tc>
          <w:tcPr>
            <w:tcW w:w="7572" w:type="dxa"/>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Наименование</w:t>
            </w:r>
          </w:p>
        </w:tc>
        <w:tc>
          <w:tcPr>
            <w:tcW w:w="1840" w:type="dxa"/>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Стоимость, руб.</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Закупка оборудования, инструментов</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Закупка косметики и расходных материалов</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Оплата аренды за 3,5 месяца</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35000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Косметический ремонт</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Реклама</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Расходы на прохождение медосмотра для продления санитарной книжки</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Непредвиденные расходы</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3000</w:t>
            </w:r>
          </w:p>
        </w:tc>
      </w:tr>
      <w:tr w:rsidR="004B0CD9" w:rsidRPr="008D126B" w:rsidTr="008D126B">
        <w:tc>
          <w:tcPr>
            <w:tcW w:w="7572" w:type="dxa"/>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Итого:</w:t>
            </w:r>
          </w:p>
        </w:tc>
        <w:tc>
          <w:tcPr>
            <w:tcW w:w="1840" w:type="dxa"/>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290000</w:t>
            </w:r>
          </w:p>
        </w:tc>
      </w:tr>
    </w:tbl>
    <w:p w:rsidR="004B0CD9" w:rsidRPr="008D126B" w:rsidRDefault="004B0CD9" w:rsidP="008D126B">
      <w:pPr>
        <w:spacing w:before="120"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В первые два месяца парикмахерская может рассчитывать на 4-5 клиентов в день, с третьего месяца </w:t>
      </w:r>
      <w:r w:rsidR="008D126B">
        <w:rPr>
          <w:rFonts w:ascii="Calibri Light" w:eastAsia="Times New Roman" w:hAnsi="Calibri Light" w:cs="Calibri Light"/>
          <w:color w:val="262626"/>
          <w:sz w:val="20"/>
          <w:szCs w:val="20"/>
          <w:lang w:val="ru-RU" w:eastAsia="ru-RU" w:bidi="ar-SA"/>
        </w:rPr>
        <w:t>–</w:t>
      </w:r>
      <w:r w:rsidRPr="008D126B">
        <w:rPr>
          <w:rFonts w:ascii="Calibri Light" w:eastAsia="Times New Roman" w:hAnsi="Calibri Light" w:cs="Calibri Light"/>
          <w:color w:val="262626"/>
          <w:sz w:val="20"/>
          <w:szCs w:val="20"/>
          <w:lang w:val="ru-RU" w:eastAsia="ru-RU" w:bidi="ar-SA"/>
        </w:rPr>
        <w:t xml:space="preserve"> на 5-7. Время на проведение одной процедуры различается в разы: стрижка от 20 до 35 минут, окрашивание до 5 часов. Между процедурами специалисту необходимо сделать перерыв от 20 минут. При полной загрузке парикмахерской с одним рабочим местом мастер способен обслуживать до 16 клиентов ежедневно.</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Основным фактором, оказывающим влияние на деятельность предприятия, является сезонность работы. Наибольшее количество клиентов посещает парикмахерские в предпраздничные дни, в весеннее время года, когда пропадает необходимость носить головные уборы. В летний период времени спрос достаточно стабилен, т.к. в жаркие дни возникает необходимость состричь лишние волосы и поддерживать стрижку.</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Самые популярные услуги парикмахерской </w:t>
      </w:r>
      <w:r w:rsidR="008D126B">
        <w:rPr>
          <w:rFonts w:ascii="Calibri Light" w:eastAsia="Times New Roman" w:hAnsi="Calibri Light" w:cs="Calibri Light"/>
          <w:color w:val="262626"/>
          <w:sz w:val="20"/>
          <w:szCs w:val="20"/>
          <w:lang w:val="ru-RU" w:eastAsia="ru-RU" w:bidi="ar-SA"/>
        </w:rPr>
        <w:t>–</w:t>
      </w:r>
      <w:r w:rsidR="008D126B" w:rsidRPr="008D126B">
        <w:rPr>
          <w:rFonts w:ascii="Calibri Light" w:eastAsia="Times New Roman" w:hAnsi="Calibri Light" w:cs="Calibri Light"/>
          <w:color w:val="262626"/>
          <w:sz w:val="20"/>
          <w:szCs w:val="20"/>
          <w:lang w:val="ru-RU" w:eastAsia="ru-RU" w:bidi="ar-SA"/>
        </w:rPr>
        <w:t xml:space="preserve"> </w:t>
      </w:r>
      <w:r w:rsidRPr="008D126B">
        <w:rPr>
          <w:rFonts w:ascii="Calibri Light" w:eastAsia="Times New Roman" w:hAnsi="Calibri Light" w:cs="Calibri Light"/>
          <w:color w:val="262626"/>
          <w:sz w:val="20"/>
          <w:szCs w:val="20"/>
          <w:lang w:val="ru-RU" w:eastAsia="ru-RU" w:bidi="ar-SA"/>
        </w:rPr>
        <w:t>это стрижки, ими пользуются примерно 70% клиентов. Окрашивание и прически - более трудоемкая работа, но они приносят наибольшую прибыль, т.к. они имеют более высокую цену.</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Табл.6. Расчет предполагаемой выручки</w:t>
      </w:r>
    </w:p>
    <w:tbl>
      <w:tblPr>
        <w:tblW w:w="4970" w:type="pct"/>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tblPr>
      <w:tblGrid>
        <w:gridCol w:w="2715"/>
        <w:gridCol w:w="1245"/>
        <w:gridCol w:w="956"/>
        <w:gridCol w:w="1530"/>
        <w:gridCol w:w="1148"/>
        <w:gridCol w:w="1818"/>
      </w:tblGrid>
      <w:tr w:rsidR="004B0CD9" w:rsidRPr="008D126B" w:rsidTr="008D126B">
        <w:tc>
          <w:tcPr>
            <w:tcW w:w="1442" w:type="pct"/>
            <w:vMerge w:val="restart"/>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Виды услуг</w:t>
            </w:r>
          </w:p>
        </w:tc>
        <w:tc>
          <w:tcPr>
            <w:tcW w:w="1169" w:type="pct"/>
            <w:gridSpan w:val="2"/>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Количество клиентов</w:t>
            </w:r>
          </w:p>
        </w:tc>
        <w:tc>
          <w:tcPr>
            <w:tcW w:w="813" w:type="pct"/>
            <w:vMerge w:val="restart"/>
            <w:shd w:val="clear" w:color="auto" w:fill="auto"/>
            <w:vAlign w:val="center"/>
            <w:hideMark/>
          </w:tcPr>
          <w:p w:rsidR="004B0CD9"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Pr>
                <w:rFonts w:ascii="Calibri Light" w:eastAsia="Times New Roman" w:hAnsi="Calibri Light" w:cs="Calibri Light"/>
                <w:b/>
                <w:sz w:val="20"/>
                <w:szCs w:val="20"/>
                <w:lang w:val="ru-RU" w:eastAsia="ru-RU" w:bidi="ar-SA"/>
              </w:rPr>
              <w:t>Средняя</w:t>
            </w:r>
          </w:p>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стоимость</w:t>
            </w:r>
          </w:p>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услуги</w:t>
            </w:r>
            <w:r w:rsidR="008D126B">
              <w:rPr>
                <w:rFonts w:ascii="Calibri Light" w:eastAsia="Times New Roman" w:hAnsi="Calibri Light" w:cs="Calibri Light"/>
                <w:b/>
                <w:sz w:val="20"/>
                <w:szCs w:val="20"/>
                <w:lang w:val="ru-RU" w:eastAsia="ru-RU" w:bidi="ar-SA"/>
              </w:rPr>
              <w:t>, руб.</w:t>
            </w:r>
          </w:p>
        </w:tc>
        <w:tc>
          <w:tcPr>
            <w:tcW w:w="1576" w:type="pct"/>
            <w:gridSpan w:val="2"/>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Выручка, руб.</w:t>
            </w:r>
          </w:p>
        </w:tc>
      </w:tr>
      <w:tr w:rsidR="004B0CD9" w:rsidRPr="008D126B" w:rsidTr="008D126B">
        <w:tc>
          <w:tcPr>
            <w:tcW w:w="1442" w:type="pct"/>
            <w:vMerge/>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p>
        </w:tc>
        <w:tc>
          <w:tcPr>
            <w:tcW w:w="661" w:type="pct"/>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 месяц</w:t>
            </w:r>
          </w:p>
        </w:tc>
        <w:tc>
          <w:tcPr>
            <w:tcW w:w="508" w:type="pct"/>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 год</w:t>
            </w:r>
          </w:p>
        </w:tc>
        <w:tc>
          <w:tcPr>
            <w:tcW w:w="0" w:type="auto"/>
            <w:vMerge/>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p>
        </w:tc>
        <w:tc>
          <w:tcPr>
            <w:tcW w:w="610" w:type="pct"/>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 месяц</w:t>
            </w:r>
          </w:p>
        </w:tc>
        <w:tc>
          <w:tcPr>
            <w:tcW w:w="966" w:type="pct"/>
            <w:shd w:val="clear" w:color="auto" w:fill="auto"/>
            <w:vAlign w:val="center"/>
            <w:hideMark/>
          </w:tcPr>
          <w:p w:rsidR="004B0CD9" w:rsidRPr="008D126B" w:rsidRDefault="004B0CD9"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в год</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Стрижка мужская спортивная</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360</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72000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Мужская модельная стрижка</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720</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180000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Детская</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175</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875</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10500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Женская модельная стрижка</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360</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9000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108000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Прическа</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24</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24000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Укладка</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48</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1600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19200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Покраска волос</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6000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72000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Мытье головы</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16</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192</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75</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14400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lastRenderedPageBreak/>
              <w:t>Маникюр</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72</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14400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Покрытие </w:t>
            </w:r>
            <w:proofErr w:type="spellStart"/>
            <w:proofErr w:type="gramStart"/>
            <w:r w:rsidRPr="008D126B">
              <w:rPr>
                <w:rFonts w:ascii="Calibri Light" w:eastAsia="Times New Roman" w:hAnsi="Calibri Light" w:cs="Calibri Light"/>
                <w:sz w:val="20"/>
                <w:szCs w:val="20"/>
                <w:lang w:val="ru-RU" w:eastAsia="ru-RU" w:bidi="ar-SA"/>
              </w:rPr>
              <w:t>гель-лаком</w:t>
            </w:r>
            <w:proofErr w:type="spellEnd"/>
            <w:proofErr w:type="gramEnd"/>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48</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400</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1600</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19200</w:t>
            </w:r>
          </w:p>
        </w:tc>
      </w:tr>
      <w:tr w:rsidR="004B0CD9" w:rsidRPr="008D126B" w:rsidTr="008D126B">
        <w:tc>
          <w:tcPr>
            <w:tcW w:w="1442"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Итого</w:t>
            </w:r>
          </w:p>
        </w:tc>
        <w:tc>
          <w:tcPr>
            <w:tcW w:w="661"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162</w:t>
            </w:r>
          </w:p>
        </w:tc>
        <w:tc>
          <w:tcPr>
            <w:tcW w:w="508"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1944</w:t>
            </w:r>
          </w:p>
        </w:tc>
        <w:tc>
          <w:tcPr>
            <w:tcW w:w="813"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w:t>
            </w:r>
          </w:p>
        </w:tc>
        <w:tc>
          <w:tcPr>
            <w:tcW w:w="610"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44475</w:t>
            </w:r>
          </w:p>
        </w:tc>
        <w:tc>
          <w:tcPr>
            <w:tcW w:w="966" w:type="pct"/>
            <w:shd w:val="clear" w:color="auto" w:fill="auto"/>
            <w:vAlign w:val="center"/>
            <w:hideMark/>
          </w:tcPr>
          <w:p w:rsidR="004B0CD9" w:rsidRPr="008D126B" w:rsidRDefault="004B0CD9"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533700</w:t>
            </w:r>
          </w:p>
        </w:tc>
      </w:tr>
    </w:tbl>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Табл.7 Расчет предполагаемых расходов</w:t>
      </w:r>
    </w:p>
    <w:tbl>
      <w:tblPr>
        <w:tblW w:w="4970" w:type="pct"/>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tblPr>
      <w:tblGrid>
        <w:gridCol w:w="5164"/>
        <w:gridCol w:w="2027"/>
        <w:gridCol w:w="2221"/>
      </w:tblGrid>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Расходы</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В месяц</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В год</w:t>
            </w:r>
          </w:p>
        </w:tc>
      </w:tr>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Аренда помещения</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10000</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120000</w:t>
            </w:r>
          </w:p>
        </w:tc>
      </w:tr>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Коммунальные услуги</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1500</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18000</w:t>
            </w:r>
          </w:p>
        </w:tc>
      </w:tr>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Налог на профессиональный доход</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1779</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21348</w:t>
            </w:r>
          </w:p>
        </w:tc>
      </w:tr>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Расходные материалы</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2000</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24000</w:t>
            </w:r>
          </w:p>
        </w:tc>
      </w:tr>
      <w:tr w:rsidR="004B0CD9" w:rsidRPr="008D126B" w:rsidTr="008D126B">
        <w:tc>
          <w:tcPr>
            <w:tcW w:w="2743"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ИТОГО:</w:t>
            </w:r>
          </w:p>
        </w:tc>
        <w:tc>
          <w:tcPr>
            <w:tcW w:w="1077"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15279</w:t>
            </w:r>
          </w:p>
        </w:tc>
        <w:tc>
          <w:tcPr>
            <w:tcW w:w="1180" w:type="pct"/>
            <w:shd w:val="clear" w:color="auto" w:fill="auto"/>
            <w:vAlign w:val="center"/>
            <w:hideMark/>
          </w:tcPr>
          <w:p w:rsidR="004B0CD9" w:rsidRPr="008D126B" w:rsidRDefault="004B0CD9"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183348</w:t>
            </w:r>
          </w:p>
        </w:tc>
      </w:tr>
    </w:tbl>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D126B" w:rsidRDefault="004B0CD9" w:rsidP="008D126B">
      <w:pPr>
        <w:spacing w:after="120" w:line="240" w:lineRule="auto"/>
        <w:jc w:val="right"/>
        <w:rPr>
          <w:rFonts w:ascii="Calibri Light" w:eastAsia="Times New Roman" w:hAnsi="Calibri Light" w:cs="Calibri Light"/>
          <w:b/>
          <w:i/>
          <w:color w:val="262626"/>
          <w:sz w:val="20"/>
          <w:szCs w:val="20"/>
          <w:lang w:val="ru-RU" w:eastAsia="ru-RU" w:bidi="ar-SA"/>
        </w:rPr>
      </w:pPr>
      <w:r w:rsidRPr="008D126B">
        <w:rPr>
          <w:rFonts w:ascii="Calibri Light" w:eastAsia="Times New Roman" w:hAnsi="Calibri Light" w:cs="Calibri Light"/>
          <w:b/>
          <w:i/>
          <w:color w:val="262626"/>
          <w:sz w:val="20"/>
          <w:szCs w:val="20"/>
          <w:lang w:val="ru-RU" w:eastAsia="ru-RU" w:bidi="ar-SA"/>
        </w:rPr>
        <w:t>Табл.8. Расчет предполагаемой прибыли</w:t>
      </w:r>
    </w:p>
    <w:tbl>
      <w:tblPr>
        <w:tblW w:w="0" w:type="auto"/>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tblPr>
      <w:tblGrid>
        <w:gridCol w:w="3970"/>
        <w:gridCol w:w="1181"/>
        <w:gridCol w:w="1181"/>
        <w:gridCol w:w="1181"/>
        <w:gridCol w:w="1899"/>
      </w:tblGrid>
      <w:tr w:rsidR="008D126B" w:rsidRPr="008D126B" w:rsidTr="0009704A">
        <w:tc>
          <w:tcPr>
            <w:tcW w:w="3970"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sz w:val="20"/>
                <w:szCs w:val="20"/>
                <w:lang w:val="ru-RU" w:eastAsia="ru-RU" w:bidi="ar-SA"/>
              </w:rPr>
              <w:t>Параметр</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bCs/>
                <w:sz w:val="20"/>
                <w:szCs w:val="20"/>
                <w:lang w:val="ru-RU" w:eastAsia="ru-RU" w:bidi="ar-SA"/>
              </w:rPr>
              <w:t>I год</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bCs/>
                <w:sz w:val="20"/>
                <w:szCs w:val="20"/>
                <w:lang w:val="ru-RU" w:eastAsia="ru-RU" w:bidi="ar-SA"/>
              </w:rPr>
              <w:t>II год</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bCs/>
                <w:sz w:val="20"/>
                <w:szCs w:val="20"/>
                <w:lang w:val="ru-RU" w:eastAsia="ru-RU" w:bidi="ar-SA"/>
              </w:rPr>
              <w:t>III год</w:t>
            </w:r>
          </w:p>
        </w:tc>
        <w:tc>
          <w:tcPr>
            <w:tcW w:w="1899"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center"/>
              <w:rPr>
                <w:rFonts w:ascii="Calibri Light" w:eastAsia="Times New Roman" w:hAnsi="Calibri Light" w:cs="Calibri Light"/>
                <w:b/>
                <w:sz w:val="20"/>
                <w:szCs w:val="20"/>
                <w:lang w:val="ru-RU" w:eastAsia="ru-RU" w:bidi="ar-SA"/>
              </w:rPr>
            </w:pPr>
            <w:r w:rsidRPr="008D126B">
              <w:rPr>
                <w:rFonts w:ascii="Calibri Light" w:eastAsia="Times New Roman" w:hAnsi="Calibri Light" w:cs="Calibri Light"/>
                <w:b/>
                <w:bCs/>
                <w:sz w:val="20"/>
                <w:szCs w:val="20"/>
                <w:lang w:val="ru-RU" w:eastAsia="ru-RU" w:bidi="ar-SA"/>
              </w:rPr>
              <w:t>ИТОГО за 3 года</w:t>
            </w:r>
          </w:p>
        </w:tc>
      </w:tr>
      <w:tr w:rsidR="008D126B" w:rsidRPr="008D126B" w:rsidTr="00476314">
        <w:tc>
          <w:tcPr>
            <w:tcW w:w="3970"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Доходы</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533700</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640440*</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768528</w:t>
            </w:r>
          </w:p>
        </w:tc>
        <w:tc>
          <w:tcPr>
            <w:tcW w:w="1899"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1942668</w:t>
            </w:r>
          </w:p>
        </w:tc>
      </w:tr>
      <w:tr w:rsidR="008D126B" w:rsidRPr="008D126B" w:rsidTr="003D4087">
        <w:tc>
          <w:tcPr>
            <w:tcW w:w="3970"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Расходы</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414348 **</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187618***</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187618</w:t>
            </w:r>
          </w:p>
        </w:tc>
        <w:tc>
          <w:tcPr>
            <w:tcW w:w="1899"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789584</w:t>
            </w:r>
          </w:p>
        </w:tc>
      </w:tr>
      <w:tr w:rsidR="008D126B" w:rsidRPr="008D126B" w:rsidTr="00A33C05">
        <w:tc>
          <w:tcPr>
            <w:tcW w:w="3970"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Финансовый результат (п.-</w:t>
            </w:r>
            <w:r>
              <w:rPr>
                <w:rFonts w:ascii="Calibri Light" w:eastAsia="Times New Roman" w:hAnsi="Calibri Light" w:cs="Calibri Light"/>
                <w:b/>
                <w:bCs/>
                <w:sz w:val="20"/>
                <w:szCs w:val="20"/>
                <w:lang w:val="ru-RU" w:eastAsia="ru-RU" w:bidi="ar-SA"/>
              </w:rPr>
              <w:t xml:space="preserve"> </w:t>
            </w:r>
            <w:r w:rsidRPr="008D126B">
              <w:rPr>
                <w:rFonts w:ascii="Calibri Light" w:eastAsia="Times New Roman" w:hAnsi="Calibri Light" w:cs="Calibri Light"/>
                <w:b/>
                <w:bCs/>
                <w:sz w:val="20"/>
                <w:szCs w:val="20"/>
                <w:lang w:val="ru-RU" w:eastAsia="ru-RU" w:bidi="ar-SA"/>
              </w:rPr>
              <w:t>п.2)</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119352</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452822</w:t>
            </w:r>
          </w:p>
        </w:tc>
        <w:tc>
          <w:tcPr>
            <w:tcW w:w="1181"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580910</w:t>
            </w:r>
          </w:p>
        </w:tc>
        <w:tc>
          <w:tcPr>
            <w:tcW w:w="1899" w:type="dxa"/>
            <w:shd w:val="clear" w:color="auto" w:fill="auto"/>
            <w:tcMar>
              <w:top w:w="57" w:type="dxa"/>
              <w:left w:w="57" w:type="dxa"/>
              <w:bottom w:w="57" w:type="dxa"/>
              <w:right w:w="57" w:type="dxa"/>
            </w:tcMar>
            <w:vAlign w:val="center"/>
            <w:hideMark/>
          </w:tcPr>
          <w:p w:rsidR="008D126B" w:rsidRPr="008D126B" w:rsidRDefault="008D126B" w:rsidP="008D126B">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b/>
                <w:bCs/>
                <w:sz w:val="20"/>
                <w:szCs w:val="20"/>
                <w:lang w:val="ru-RU" w:eastAsia="ru-RU" w:bidi="ar-SA"/>
              </w:rPr>
              <w:t>1153084</w:t>
            </w:r>
          </w:p>
        </w:tc>
      </w:tr>
    </w:tbl>
    <w:p w:rsidR="004B0CD9" w:rsidRPr="008D126B" w:rsidRDefault="004B0CD9" w:rsidP="008D126B">
      <w:pPr>
        <w:spacing w:before="120" w:after="0" w:line="240" w:lineRule="auto"/>
        <w:rPr>
          <w:rFonts w:ascii="Calibri Light" w:eastAsia="Times New Roman" w:hAnsi="Calibri Light" w:cs="Calibri Light"/>
          <w:i/>
          <w:color w:val="262626"/>
          <w:sz w:val="16"/>
          <w:szCs w:val="16"/>
          <w:lang w:val="ru-RU" w:eastAsia="ru-RU" w:bidi="ar-SA"/>
        </w:rPr>
      </w:pPr>
      <w:r w:rsidRPr="008D126B">
        <w:rPr>
          <w:rFonts w:ascii="Calibri Light" w:eastAsia="Times New Roman" w:hAnsi="Calibri Light" w:cs="Calibri Light"/>
          <w:i/>
          <w:color w:val="262626"/>
          <w:sz w:val="16"/>
          <w:szCs w:val="16"/>
          <w:lang w:val="ru-RU" w:eastAsia="ru-RU" w:bidi="ar-SA"/>
        </w:rPr>
        <w:t>*533700+20%</w:t>
      </w:r>
    </w:p>
    <w:p w:rsidR="004B0CD9" w:rsidRPr="008D126B" w:rsidRDefault="004B0CD9" w:rsidP="008D126B">
      <w:pPr>
        <w:spacing w:after="0" w:line="240" w:lineRule="auto"/>
        <w:rPr>
          <w:rFonts w:ascii="Calibri Light" w:eastAsia="Times New Roman" w:hAnsi="Calibri Light" w:cs="Calibri Light"/>
          <w:i/>
          <w:color w:val="262626"/>
          <w:sz w:val="16"/>
          <w:szCs w:val="16"/>
          <w:lang w:val="ru-RU" w:eastAsia="ru-RU" w:bidi="ar-SA"/>
        </w:rPr>
      </w:pPr>
      <w:r w:rsidRPr="008D126B">
        <w:rPr>
          <w:rFonts w:ascii="Calibri Light" w:eastAsia="Times New Roman" w:hAnsi="Calibri Light" w:cs="Calibri Light"/>
          <w:i/>
          <w:color w:val="262626"/>
          <w:sz w:val="16"/>
          <w:szCs w:val="16"/>
          <w:lang w:val="ru-RU" w:eastAsia="ru-RU" w:bidi="ar-SA"/>
        </w:rPr>
        <w:t>*290000+</w:t>
      </w:r>
      <w:proofErr w:type="gramStart"/>
      <w:r w:rsidRPr="008D126B">
        <w:rPr>
          <w:rFonts w:ascii="Calibri Light" w:eastAsia="Times New Roman" w:hAnsi="Calibri Light" w:cs="Calibri Light"/>
          <w:i/>
          <w:color w:val="262626"/>
          <w:sz w:val="16"/>
          <w:szCs w:val="16"/>
          <w:lang w:val="ru-RU" w:eastAsia="ru-RU" w:bidi="ar-SA"/>
        </w:rPr>
        <w:t xml:space="preserve">( </w:t>
      </w:r>
      <w:proofErr w:type="gramEnd"/>
      <w:r w:rsidRPr="008D126B">
        <w:rPr>
          <w:rFonts w:ascii="Calibri Light" w:eastAsia="Times New Roman" w:hAnsi="Calibri Light" w:cs="Calibri Light"/>
          <w:i/>
          <w:color w:val="262626"/>
          <w:sz w:val="16"/>
          <w:szCs w:val="16"/>
          <w:lang w:val="ru-RU" w:eastAsia="ru-RU" w:bidi="ar-SA"/>
        </w:rPr>
        <w:t>120000-35000) +18000+21348</w:t>
      </w:r>
    </w:p>
    <w:p w:rsidR="004B0CD9" w:rsidRPr="008D126B" w:rsidRDefault="004B0CD9" w:rsidP="008D126B">
      <w:pPr>
        <w:spacing w:after="120" w:line="240" w:lineRule="auto"/>
        <w:rPr>
          <w:rFonts w:ascii="Calibri Light" w:eastAsia="Times New Roman" w:hAnsi="Calibri Light" w:cs="Calibri Light"/>
          <w:i/>
          <w:color w:val="262626"/>
          <w:sz w:val="16"/>
          <w:szCs w:val="16"/>
          <w:lang w:val="ru-RU" w:eastAsia="ru-RU" w:bidi="ar-SA"/>
        </w:rPr>
      </w:pPr>
      <w:r w:rsidRPr="008D126B">
        <w:rPr>
          <w:rFonts w:ascii="Calibri Light" w:eastAsia="Times New Roman" w:hAnsi="Calibri Light" w:cs="Calibri Light"/>
          <w:i/>
          <w:color w:val="262626"/>
          <w:sz w:val="16"/>
          <w:szCs w:val="16"/>
          <w:lang w:val="ru-RU" w:eastAsia="ru-RU" w:bidi="ar-SA"/>
        </w:rPr>
        <w:t>**120000+18000+640440*4%+24000</w:t>
      </w:r>
    </w:p>
    <w:p w:rsidR="008D126B"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По статистике рентабельность парикмахерского бизнеса в среднем составляет около 20%. Окупаемость - до полутора лет, а при удачном стечении обстоятельств — проект сможет окупиться уже через семь-восемь месяцев.</w:t>
      </w:r>
    </w:p>
    <w:p w:rsidR="004B0CD9" w:rsidRPr="008D126B" w:rsidRDefault="008D126B" w:rsidP="008D126B">
      <w:pPr>
        <w:pStyle w:val="2"/>
        <w:spacing w:before="0" w:after="120"/>
        <w:rPr>
          <w:rFonts w:ascii="Calibri Light" w:hAnsi="Calibri Light" w:cs="Calibri Light"/>
          <w:szCs w:val="19"/>
        </w:rPr>
      </w:pPr>
      <w:r w:rsidRPr="008D126B">
        <w:rPr>
          <w:rFonts w:ascii="Calibri Light" w:hAnsi="Calibri Light" w:cs="Calibri Light"/>
          <w:szCs w:val="19"/>
        </w:rPr>
        <w:t xml:space="preserve">7. </w:t>
      </w:r>
      <w:r w:rsidR="004B0CD9" w:rsidRPr="008D126B">
        <w:rPr>
          <w:rFonts w:ascii="Calibri Light" w:hAnsi="Calibri Light" w:cs="Calibri Light"/>
          <w:szCs w:val="19"/>
        </w:rPr>
        <w:t>Анализ рисков проекта</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u w:val="single"/>
          <w:lang w:val="ru-RU" w:eastAsia="ru-RU" w:bidi="ar-SA"/>
        </w:rPr>
        <w:t>4 основных вида рисков</w:t>
      </w:r>
      <w:r w:rsidRPr="008D126B">
        <w:rPr>
          <w:rFonts w:ascii="Calibri Light" w:eastAsia="Times New Roman" w:hAnsi="Calibri Light" w:cs="Calibri Light"/>
          <w:color w:val="262626"/>
          <w:sz w:val="20"/>
          <w:szCs w:val="20"/>
          <w:lang w:val="ru-RU" w:eastAsia="ru-RU" w:bidi="ar-SA"/>
        </w:rPr>
        <w:t>:</w:t>
      </w:r>
    </w:p>
    <w:p w:rsidR="004B0CD9" w:rsidRPr="00823ABD" w:rsidRDefault="004B0CD9" w:rsidP="00823ABD">
      <w:pPr>
        <w:pStyle w:val="aa"/>
        <w:numPr>
          <w:ilvl w:val="0"/>
          <w:numId w:val="17"/>
        </w:numPr>
        <w:spacing w:after="120" w:line="240" w:lineRule="auto"/>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Финансовый риск:</w:t>
      </w:r>
    </w:p>
    <w:p w:rsidR="004B0CD9" w:rsidRPr="00823ABD" w:rsidRDefault="00823ABD" w:rsidP="00823ABD">
      <w:pPr>
        <w:pStyle w:val="aa"/>
        <w:spacing w:after="0" w:line="240" w:lineRule="auto"/>
        <w:contextualSpacing w:val="0"/>
        <w:rPr>
          <w:rFonts w:ascii="Calibri Light" w:eastAsia="Times New Roman" w:hAnsi="Calibri Light" w:cs="Calibri Light"/>
          <w:color w:val="262626"/>
          <w:sz w:val="20"/>
          <w:szCs w:val="20"/>
          <w:lang w:val="ru-RU" w:eastAsia="ru-RU" w:bidi="ar-SA"/>
        </w:rPr>
      </w:pPr>
      <w:r>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снижением спроса на услугу;</w:t>
      </w:r>
    </w:p>
    <w:p w:rsidR="004B0CD9" w:rsidRPr="00823ABD" w:rsidRDefault="00823ABD" w:rsidP="00823ABD">
      <w:pPr>
        <w:pStyle w:val="aa"/>
        <w:spacing w:after="0" w:line="240" w:lineRule="auto"/>
        <w:contextualSpacing w:val="0"/>
        <w:rPr>
          <w:rFonts w:ascii="Calibri Light" w:eastAsia="Times New Roman" w:hAnsi="Calibri Light" w:cs="Calibri Light"/>
          <w:color w:val="262626"/>
          <w:sz w:val="20"/>
          <w:szCs w:val="20"/>
          <w:lang w:val="ru-RU" w:eastAsia="ru-RU" w:bidi="ar-SA"/>
        </w:rPr>
      </w:pPr>
      <w:r>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рост цен на расходные материалы;</w:t>
      </w:r>
    </w:p>
    <w:p w:rsidR="004B0CD9" w:rsidRPr="00823ABD" w:rsidRDefault="00823ABD" w:rsidP="00823ABD">
      <w:pPr>
        <w:pStyle w:val="aa"/>
        <w:spacing w:after="120" w:line="240" w:lineRule="auto"/>
        <w:contextualSpacing w:val="0"/>
        <w:rPr>
          <w:rFonts w:ascii="Calibri Light" w:eastAsia="Times New Roman" w:hAnsi="Calibri Light" w:cs="Calibri Light"/>
          <w:color w:val="262626"/>
          <w:sz w:val="20"/>
          <w:szCs w:val="20"/>
          <w:lang w:val="ru-RU" w:eastAsia="ru-RU" w:bidi="ar-SA"/>
        </w:rPr>
      </w:pPr>
      <w:r>
        <w:rPr>
          <w:rFonts w:ascii="Calibri Light" w:eastAsia="Times New Roman" w:hAnsi="Calibri Light" w:cs="Calibri Light"/>
          <w:color w:val="262626"/>
          <w:sz w:val="20"/>
          <w:szCs w:val="20"/>
          <w:lang w:val="ru-RU" w:eastAsia="ru-RU" w:bidi="ar-SA"/>
        </w:rPr>
        <w:t xml:space="preserve">- </w:t>
      </w:r>
      <w:r w:rsidR="004B0CD9" w:rsidRPr="00823ABD">
        <w:rPr>
          <w:rFonts w:ascii="Calibri Light" w:eastAsia="Times New Roman" w:hAnsi="Calibri Light" w:cs="Calibri Light"/>
          <w:color w:val="262626"/>
          <w:sz w:val="20"/>
          <w:szCs w:val="20"/>
          <w:lang w:val="ru-RU" w:eastAsia="ru-RU" w:bidi="ar-SA"/>
        </w:rPr>
        <w:t>повышение расценок за аренду.</w:t>
      </w:r>
    </w:p>
    <w:p w:rsidR="004B0CD9" w:rsidRPr="00823ABD" w:rsidRDefault="004B0CD9" w:rsidP="00823ABD">
      <w:pPr>
        <w:pStyle w:val="aa"/>
        <w:numPr>
          <w:ilvl w:val="0"/>
          <w:numId w:val="17"/>
        </w:numPr>
        <w:spacing w:after="120" w:line="240" w:lineRule="auto"/>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 xml:space="preserve">Организационный риск </w:t>
      </w:r>
      <w:r w:rsidR="00823ABD">
        <w:rPr>
          <w:rFonts w:ascii="Calibri Light" w:eastAsia="Times New Roman" w:hAnsi="Calibri Light" w:cs="Calibri Light"/>
          <w:color w:val="262626"/>
          <w:sz w:val="20"/>
          <w:szCs w:val="20"/>
          <w:lang w:val="ru-RU" w:eastAsia="ru-RU" w:bidi="ar-SA"/>
        </w:rPr>
        <w:t>–</w:t>
      </w:r>
      <w:r w:rsidR="00823ABD" w:rsidRPr="008D126B">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задержка сроков оформления разрешительных документов для права реализации услуги.</w:t>
      </w:r>
    </w:p>
    <w:p w:rsidR="004B0CD9" w:rsidRPr="00823ABD" w:rsidRDefault="004B0CD9" w:rsidP="00823ABD">
      <w:pPr>
        <w:pStyle w:val="aa"/>
        <w:numPr>
          <w:ilvl w:val="0"/>
          <w:numId w:val="17"/>
        </w:numPr>
        <w:spacing w:after="120" w:line="240" w:lineRule="auto"/>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 xml:space="preserve">Технологический риск </w:t>
      </w:r>
      <w:r w:rsidR="00823ABD">
        <w:rPr>
          <w:rFonts w:ascii="Calibri Light" w:eastAsia="Times New Roman" w:hAnsi="Calibri Light" w:cs="Calibri Light"/>
          <w:color w:val="262626"/>
          <w:sz w:val="20"/>
          <w:szCs w:val="20"/>
          <w:lang w:val="ru-RU" w:eastAsia="ru-RU" w:bidi="ar-SA"/>
        </w:rPr>
        <w:t>–</w:t>
      </w:r>
      <w:r w:rsidR="00823ABD" w:rsidRPr="008D126B">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выход из строя оборудования, ее ремонт.</w:t>
      </w:r>
    </w:p>
    <w:p w:rsidR="004B0CD9" w:rsidRPr="00823ABD" w:rsidRDefault="004B0CD9" w:rsidP="00823ABD">
      <w:pPr>
        <w:pStyle w:val="aa"/>
        <w:numPr>
          <w:ilvl w:val="0"/>
          <w:numId w:val="17"/>
        </w:numPr>
        <w:spacing w:after="120" w:line="240" w:lineRule="auto"/>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 xml:space="preserve">Экономический риск </w:t>
      </w:r>
      <w:r w:rsidR="00823ABD">
        <w:rPr>
          <w:rFonts w:ascii="Calibri Light" w:eastAsia="Times New Roman" w:hAnsi="Calibri Light" w:cs="Calibri Light"/>
          <w:color w:val="262626"/>
          <w:sz w:val="20"/>
          <w:szCs w:val="20"/>
          <w:lang w:val="ru-RU" w:eastAsia="ru-RU" w:bidi="ar-SA"/>
        </w:rPr>
        <w:t>–</w:t>
      </w:r>
      <w:r w:rsidR="00823ABD" w:rsidRPr="008D126B">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снижение спроса на услугу в результате кризисных явлений в экономике.</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Для управления рисками проекта разработаны следующие мероприятия:</w:t>
      </w:r>
    </w:p>
    <w:p w:rsidR="004B0CD9" w:rsidRPr="00823ABD" w:rsidRDefault="00823ABD" w:rsidP="00823ABD">
      <w:pPr>
        <w:pStyle w:val="aa"/>
        <w:numPr>
          <w:ilvl w:val="0"/>
          <w:numId w:val="18"/>
        </w:numPr>
        <w:spacing w:after="120" w:line="240" w:lineRule="auto"/>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обеспечение предварительной</w:t>
      </w:r>
      <w:r w:rsidR="004B0CD9" w:rsidRPr="00823ABD">
        <w:rPr>
          <w:rFonts w:ascii="Calibri Light" w:eastAsia="Times New Roman" w:hAnsi="Calibri Light" w:cs="Calibri Light"/>
          <w:color w:val="262626"/>
          <w:sz w:val="20"/>
          <w:szCs w:val="20"/>
          <w:lang w:val="ru-RU" w:eastAsia="ru-RU" w:bidi="ar-SA"/>
        </w:rPr>
        <w:t xml:space="preserve"> </w:t>
      </w:r>
      <w:r w:rsidRPr="00823ABD">
        <w:rPr>
          <w:rFonts w:ascii="Calibri Light" w:eastAsia="Times New Roman" w:hAnsi="Calibri Light" w:cs="Calibri Light"/>
          <w:color w:val="262626"/>
          <w:sz w:val="20"/>
          <w:szCs w:val="20"/>
          <w:lang w:val="ru-RU" w:eastAsia="ru-RU" w:bidi="ar-SA"/>
        </w:rPr>
        <w:t>договоренности</w:t>
      </w:r>
      <w:r w:rsidR="004B0CD9" w:rsidRPr="00823ABD">
        <w:rPr>
          <w:rFonts w:ascii="Calibri Light" w:eastAsia="Times New Roman" w:hAnsi="Calibri Light" w:cs="Calibri Light"/>
          <w:color w:val="262626"/>
          <w:sz w:val="20"/>
          <w:szCs w:val="20"/>
          <w:lang w:val="ru-RU" w:eastAsia="ru-RU" w:bidi="ar-SA"/>
        </w:rPr>
        <w:t xml:space="preserve"> о заключении договора аренды на фик</w:t>
      </w:r>
      <w:r w:rsidRPr="00823ABD">
        <w:rPr>
          <w:rFonts w:ascii="Calibri Light" w:eastAsia="Times New Roman" w:hAnsi="Calibri Light" w:cs="Calibri Light"/>
          <w:color w:val="262626"/>
          <w:sz w:val="20"/>
          <w:szCs w:val="20"/>
          <w:lang w:val="ru-RU" w:eastAsia="ru-RU" w:bidi="ar-SA"/>
        </w:rPr>
        <w:t>сированную сумму в течени</w:t>
      </w:r>
      <w:proofErr w:type="gramStart"/>
      <w:r w:rsidRPr="00823ABD">
        <w:rPr>
          <w:rFonts w:ascii="Calibri Light" w:eastAsia="Times New Roman" w:hAnsi="Calibri Light" w:cs="Calibri Light"/>
          <w:color w:val="262626"/>
          <w:sz w:val="20"/>
          <w:szCs w:val="20"/>
          <w:lang w:val="ru-RU" w:eastAsia="ru-RU" w:bidi="ar-SA"/>
        </w:rPr>
        <w:t>и</w:t>
      </w:r>
      <w:proofErr w:type="gramEnd"/>
      <w:r w:rsidRPr="00823ABD">
        <w:rPr>
          <w:rFonts w:ascii="Calibri Light" w:eastAsia="Times New Roman" w:hAnsi="Calibri Light" w:cs="Calibri Light"/>
          <w:color w:val="262626"/>
          <w:sz w:val="20"/>
          <w:szCs w:val="20"/>
          <w:lang w:val="ru-RU" w:eastAsia="ru-RU" w:bidi="ar-SA"/>
        </w:rPr>
        <w:t xml:space="preserve"> года;</w:t>
      </w:r>
    </w:p>
    <w:p w:rsidR="004B0CD9" w:rsidRPr="00823ABD" w:rsidRDefault="00823ABD" w:rsidP="00823ABD">
      <w:pPr>
        <w:pStyle w:val="aa"/>
        <w:numPr>
          <w:ilvl w:val="0"/>
          <w:numId w:val="18"/>
        </w:numPr>
        <w:spacing w:after="120" w:line="240" w:lineRule="auto"/>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выбор</w:t>
      </w:r>
      <w:r w:rsidR="004B0CD9" w:rsidRPr="00823ABD">
        <w:rPr>
          <w:rFonts w:ascii="Calibri Light" w:eastAsia="Times New Roman" w:hAnsi="Calibri Light" w:cs="Calibri Light"/>
          <w:color w:val="262626"/>
          <w:sz w:val="20"/>
          <w:szCs w:val="20"/>
          <w:lang w:val="ru-RU" w:eastAsia="ru-RU" w:bidi="ar-SA"/>
        </w:rPr>
        <w:t xml:space="preserve"> поставщик</w:t>
      </w:r>
      <w:r w:rsidRPr="00823ABD">
        <w:rPr>
          <w:rFonts w:ascii="Calibri Light" w:eastAsia="Times New Roman" w:hAnsi="Calibri Light" w:cs="Calibri Light"/>
          <w:color w:val="262626"/>
          <w:sz w:val="20"/>
          <w:szCs w:val="20"/>
          <w:lang w:val="ru-RU" w:eastAsia="ru-RU" w:bidi="ar-SA"/>
        </w:rPr>
        <w:t>а</w:t>
      </w:r>
      <w:r w:rsidR="004B0CD9" w:rsidRPr="00823ABD">
        <w:rPr>
          <w:rFonts w:ascii="Calibri Light" w:eastAsia="Times New Roman" w:hAnsi="Calibri Light" w:cs="Calibri Light"/>
          <w:color w:val="262626"/>
          <w:sz w:val="20"/>
          <w:szCs w:val="20"/>
          <w:lang w:val="ru-RU" w:eastAsia="ru-RU" w:bidi="ar-SA"/>
        </w:rPr>
        <w:t xml:space="preserve"> профессионального </w:t>
      </w:r>
      <w:r w:rsidRPr="00823ABD">
        <w:rPr>
          <w:rFonts w:ascii="Calibri Light" w:eastAsia="Times New Roman" w:hAnsi="Calibri Light" w:cs="Calibri Light"/>
          <w:color w:val="262626"/>
          <w:sz w:val="20"/>
          <w:szCs w:val="20"/>
          <w:lang w:val="ru-RU" w:eastAsia="ru-RU" w:bidi="ar-SA"/>
        </w:rPr>
        <w:t>оборудования для парикмахерских;</w:t>
      </w:r>
    </w:p>
    <w:p w:rsidR="004B0CD9" w:rsidRPr="00823ABD" w:rsidRDefault="00823ABD" w:rsidP="00823ABD">
      <w:pPr>
        <w:pStyle w:val="aa"/>
        <w:numPr>
          <w:ilvl w:val="0"/>
          <w:numId w:val="18"/>
        </w:numPr>
        <w:spacing w:after="120" w:line="240" w:lineRule="auto"/>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закупка р</w:t>
      </w:r>
      <w:r w:rsidR="004B0CD9" w:rsidRPr="00823ABD">
        <w:rPr>
          <w:rFonts w:ascii="Calibri Light" w:eastAsia="Times New Roman" w:hAnsi="Calibri Light" w:cs="Calibri Light"/>
          <w:color w:val="262626"/>
          <w:sz w:val="20"/>
          <w:szCs w:val="20"/>
          <w:lang w:val="ru-RU" w:eastAsia="ru-RU" w:bidi="ar-SA"/>
        </w:rPr>
        <w:t>асходны</w:t>
      </w:r>
      <w:r w:rsidRPr="00823ABD">
        <w:rPr>
          <w:rFonts w:ascii="Calibri Light" w:eastAsia="Times New Roman" w:hAnsi="Calibri Light" w:cs="Calibri Light"/>
          <w:color w:val="262626"/>
          <w:sz w:val="20"/>
          <w:szCs w:val="20"/>
          <w:lang w:val="ru-RU" w:eastAsia="ru-RU" w:bidi="ar-SA"/>
        </w:rPr>
        <w:t>х</w:t>
      </w:r>
      <w:r w:rsidR="004B0CD9" w:rsidRPr="00823ABD">
        <w:rPr>
          <w:rFonts w:ascii="Calibri Light" w:eastAsia="Times New Roman" w:hAnsi="Calibri Light" w:cs="Calibri Light"/>
          <w:color w:val="262626"/>
          <w:sz w:val="20"/>
          <w:szCs w:val="20"/>
          <w:lang w:val="ru-RU" w:eastAsia="ru-RU" w:bidi="ar-SA"/>
        </w:rPr>
        <w:t xml:space="preserve"> материал</w:t>
      </w:r>
      <w:r w:rsidRPr="00823ABD">
        <w:rPr>
          <w:rFonts w:ascii="Calibri Light" w:eastAsia="Times New Roman" w:hAnsi="Calibri Light" w:cs="Calibri Light"/>
          <w:color w:val="262626"/>
          <w:sz w:val="20"/>
          <w:szCs w:val="20"/>
          <w:lang w:val="ru-RU" w:eastAsia="ru-RU" w:bidi="ar-SA"/>
        </w:rPr>
        <w:t>ов</w:t>
      </w:r>
      <w:r w:rsidR="004B0CD9" w:rsidRPr="00823ABD">
        <w:rPr>
          <w:rFonts w:ascii="Calibri Light" w:eastAsia="Times New Roman" w:hAnsi="Calibri Light" w:cs="Calibri Light"/>
          <w:color w:val="262626"/>
          <w:sz w:val="20"/>
          <w:szCs w:val="20"/>
          <w:lang w:val="ru-RU" w:eastAsia="ru-RU" w:bidi="ar-SA"/>
        </w:rPr>
        <w:t xml:space="preserve"> по оптовой цене.</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Планируется принять ряд мер по снижению рисков:</w:t>
      </w:r>
    </w:p>
    <w:p w:rsidR="004B0CD9" w:rsidRPr="00823ABD" w:rsidRDefault="004B0CD9" w:rsidP="00823ABD">
      <w:pPr>
        <w:pStyle w:val="aa"/>
        <w:numPr>
          <w:ilvl w:val="0"/>
          <w:numId w:val="19"/>
        </w:numPr>
        <w:spacing w:after="120" w:line="240" w:lineRule="auto"/>
        <w:ind w:left="714" w:hanging="357"/>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Такой вид риска как падение платёжеспособного спроса ведёт к потере клиентов, а, следовательно, к снижению выручки. В случае</w:t>
      </w:r>
      <w:proofErr w:type="gramStart"/>
      <w:r w:rsidRPr="00823ABD">
        <w:rPr>
          <w:rFonts w:ascii="Calibri Light" w:eastAsia="Times New Roman" w:hAnsi="Calibri Light" w:cs="Calibri Light"/>
          <w:color w:val="262626"/>
          <w:sz w:val="20"/>
          <w:szCs w:val="20"/>
          <w:lang w:val="ru-RU" w:eastAsia="ru-RU" w:bidi="ar-SA"/>
        </w:rPr>
        <w:t>,</w:t>
      </w:r>
      <w:proofErr w:type="gramEnd"/>
      <w:r w:rsidRPr="00823ABD">
        <w:rPr>
          <w:rFonts w:ascii="Calibri Light" w:eastAsia="Times New Roman" w:hAnsi="Calibri Light" w:cs="Calibri Light"/>
          <w:color w:val="262626"/>
          <w:sz w:val="20"/>
          <w:szCs w:val="20"/>
          <w:lang w:val="ru-RU" w:eastAsia="ru-RU" w:bidi="ar-SA"/>
        </w:rPr>
        <w:t xml:space="preserve"> если такой вид риска будет иметь место в данной ситуации, то необходимо будет пересмотреть предоставляемую услугу и возможно снизить цену услуги.</w:t>
      </w:r>
    </w:p>
    <w:p w:rsidR="004B0CD9" w:rsidRPr="00823ABD" w:rsidRDefault="004B0CD9" w:rsidP="00823ABD">
      <w:pPr>
        <w:pStyle w:val="aa"/>
        <w:numPr>
          <w:ilvl w:val="0"/>
          <w:numId w:val="19"/>
        </w:numPr>
        <w:spacing w:after="120" w:line="240" w:lineRule="auto"/>
        <w:ind w:left="714" w:hanging="357"/>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t>Разработка новых стратегий и введение новых мероприятий по привлечению клиентов.</w:t>
      </w:r>
    </w:p>
    <w:p w:rsidR="004B0CD9" w:rsidRPr="00823ABD" w:rsidRDefault="004B0CD9" w:rsidP="008D126B">
      <w:pPr>
        <w:pStyle w:val="aa"/>
        <w:numPr>
          <w:ilvl w:val="0"/>
          <w:numId w:val="19"/>
        </w:numPr>
        <w:spacing w:after="120" w:line="240" w:lineRule="auto"/>
        <w:ind w:left="714" w:hanging="357"/>
        <w:contextualSpacing w:val="0"/>
        <w:rPr>
          <w:rFonts w:ascii="Calibri Light" w:eastAsia="Times New Roman" w:hAnsi="Calibri Light" w:cs="Calibri Light"/>
          <w:color w:val="262626"/>
          <w:sz w:val="20"/>
          <w:szCs w:val="20"/>
          <w:lang w:val="ru-RU" w:eastAsia="ru-RU" w:bidi="ar-SA"/>
        </w:rPr>
      </w:pPr>
      <w:r w:rsidRPr="00823ABD">
        <w:rPr>
          <w:rFonts w:ascii="Calibri Light" w:eastAsia="Times New Roman" w:hAnsi="Calibri Light" w:cs="Calibri Light"/>
          <w:color w:val="262626"/>
          <w:sz w:val="20"/>
          <w:szCs w:val="20"/>
          <w:lang w:val="ru-RU" w:eastAsia="ru-RU" w:bidi="ar-SA"/>
        </w:rPr>
        <w:lastRenderedPageBreak/>
        <w:t>Использование высококачественного оборудования и материалов.</w:t>
      </w:r>
    </w:p>
    <w:p w:rsidR="004B0CD9" w:rsidRPr="008D126B" w:rsidRDefault="008D126B" w:rsidP="008D126B">
      <w:pPr>
        <w:pStyle w:val="2"/>
        <w:spacing w:before="0" w:after="120"/>
        <w:rPr>
          <w:rFonts w:ascii="Calibri Light" w:hAnsi="Calibri Light" w:cs="Calibri Light"/>
          <w:szCs w:val="19"/>
        </w:rPr>
      </w:pPr>
      <w:r w:rsidRPr="008D126B">
        <w:rPr>
          <w:rFonts w:ascii="Calibri Light" w:hAnsi="Calibri Light" w:cs="Calibri Light"/>
          <w:szCs w:val="19"/>
        </w:rPr>
        <w:t xml:space="preserve">8. </w:t>
      </w:r>
      <w:r w:rsidR="004B0CD9" w:rsidRPr="008D126B">
        <w:rPr>
          <w:rFonts w:ascii="Calibri Light" w:hAnsi="Calibri Light" w:cs="Calibri Light"/>
          <w:szCs w:val="19"/>
        </w:rPr>
        <w:t>Заключение</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Приобретение оборудования, использование качественной профессиональной косметики и материалов для открытия парикмахерской позволит инициатору проекта создать одно новое рабочее место, обеспечить стабильный доход и налоговые отчисления в бюджет </w:t>
      </w:r>
      <w:proofErr w:type="gramStart"/>
      <w:r w:rsidRPr="008D126B">
        <w:rPr>
          <w:rFonts w:ascii="Calibri Light" w:eastAsia="Times New Roman" w:hAnsi="Calibri Light" w:cs="Calibri Light"/>
          <w:color w:val="262626"/>
          <w:sz w:val="20"/>
          <w:szCs w:val="20"/>
          <w:lang w:val="ru-RU" w:eastAsia="ru-RU" w:bidi="ar-SA"/>
        </w:rPr>
        <w:t>г</w:t>
      </w:r>
      <w:proofErr w:type="gramEnd"/>
      <w:r w:rsidRPr="008D126B">
        <w:rPr>
          <w:rFonts w:ascii="Calibri Light" w:eastAsia="Times New Roman" w:hAnsi="Calibri Light" w:cs="Calibri Light"/>
          <w:color w:val="262626"/>
          <w:sz w:val="20"/>
          <w:szCs w:val="20"/>
          <w:lang w:val="ru-RU" w:eastAsia="ru-RU" w:bidi="ar-SA"/>
        </w:rPr>
        <w:t>. Чебоксары. Позволит выйти моей семье из трудного финансового положения.</w:t>
      </w:r>
    </w:p>
    <w:p w:rsidR="004B0CD9" w:rsidRPr="008D126B" w:rsidRDefault="004B0CD9" w:rsidP="008D126B">
      <w:pPr>
        <w:spacing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w:t>
      </w:r>
    </w:p>
    <w:p w:rsidR="004B0CD9" w:rsidRPr="00823ABD" w:rsidRDefault="004B0CD9" w:rsidP="00823ABD">
      <w:pPr>
        <w:spacing w:after="120" w:line="240" w:lineRule="auto"/>
        <w:jc w:val="right"/>
        <w:rPr>
          <w:rFonts w:ascii="Calibri Light" w:eastAsia="Times New Roman" w:hAnsi="Calibri Light" w:cs="Calibri Light"/>
          <w:b/>
          <w:i/>
          <w:color w:val="262626"/>
          <w:sz w:val="20"/>
          <w:szCs w:val="20"/>
          <w:lang w:val="ru-RU" w:eastAsia="ru-RU" w:bidi="ar-SA"/>
        </w:rPr>
      </w:pPr>
      <w:r w:rsidRPr="00823ABD">
        <w:rPr>
          <w:rFonts w:ascii="Calibri Light" w:eastAsia="Times New Roman" w:hAnsi="Calibri Light" w:cs="Calibri Light"/>
          <w:b/>
          <w:i/>
          <w:color w:val="262626"/>
          <w:sz w:val="20"/>
          <w:szCs w:val="20"/>
          <w:lang w:val="ru-RU" w:eastAsia="ru-RU" w:bidi="ar-SA"/>
        </w:rPr>
        <w:t>Приложение 1</w:t>
      </w:r>
    </w:p>
    <w:p w:rsidR="004B0CD9" w:rsidRPr="00823ABD" w:rsidRDefault="004B0CD9" w:rsidP="00823ABD">
      <w:pPr>
        <w:spacing w:after="120" w:line="240" w:lineRule="auto"/>
        <w:jc w:val="right"/>
        <w:rPr>
          <w:rFonts w:ascii="Calibri Light" w:eastAsia="Times New Roman" w:hAnsi="Calibri Light" w:cs="Calibri Light"/>
          <w:b/>
          <w:i/>
          <w:color w:val="262626"/>
          <w:sz w:val="20"/>
          <w:szCs w:val="20"/>
          <w:lang w:val="ru-RU" w:eastAsia="ru-RU" w:bidi="ar-SA"/>
        </w:rPr>
      </w:pPr>
      <w:r w:rsidRPr="00823ABD">
        <w:rPr>
          <w:rFonts w:ascii="Calibri Light" w:eastAsia="Times New Roman" w:hAnsi="Calibri Light" w:cs="Calibri Light"/>
          <w:b/>
          <w:i/>
          <w:color w:val="262626"/>
          <w:sz w:val="20"/>
          <w:szCs w:val="20"/>
          <w:lang w:val="ru-RU" w:eastAsia="ru-RU" w:bidi="ar-SA"/>
        </w:rPr>
        <w:t>Расчет расходов на оборудование, инструменты и расходные материалы</w:t>
      </w:r>
    </w:p>
    <w:tbl>
      <w:tblPr>
        <w:tblW w:w="4970" w:type="pct"/>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tblPr>
      <w:tblGrid>
        <w:gridCol w:w="613"/>
        <w:gridCol w:w="6886"/>
        <w:gridCol w:w="1913"/>
      </w:tblGrid>
      <w:tr w:rsidR="004B0CD9" w:rsidRPr="00823ABD" w:rsidTr="00823ABD">
        <w:tc>
          <w:tcPr>
            <w:tcW w:w="326" w:type="pct"/>
            <w:shd w:val="clear" w:color="auto" w:fill="auto"/>
            <w:vAlign w:val="center"/>
            <w:hideMark/>
          </w:tcPr>
          <w:p w:rsidR="004B0CD9" w:rsidRPr="00823ABD" w:rsidRDefault="004B0CD9" w:rsidP="00823ABD">
            <w:pPr>
              <w:spacing w:after="0" w:line="240" w:lineRule="auto"/>
              <w:jc w:val="center"/>
              <w:rPr>
                <w:rFonts w:ascii="Calibri Light" w:eastAsia="Times New Roman" w:hAnsi="Calibri Light" w:cs="Calibri Light"/>
                <w:b/>
                <w:sz w:val="20"/>
                <w:szCs w:val="20"/>
                <w:lang w:val="ru-RU" w:eastAsia="ru-RU" w:bidi="ar-SA"/>
              </w:rPr>
            </w:pPr>
            <w:r w:rsidRPr="00823ABD">
              <w:rPr>
                <w:rFonts w:ascii="Calibri Light" w:eastAsia="Times New Roman" w:hAnsi="Calibri Light" w:cs="Calibri Light"/>
                <w:b/>
                <w:sz w:val="20"/>
                <w:szCs w:val="20"/>
                <w:lang w:val="ru-RU" w:eastAsia="ru-RU" w:bidi="ar-SA"/>
              </w:rPr>
              <w:t>№</w:t>
            </w:r>
          </w:p>
        </w:tc>
        <w:tc>
          <w:tcPr>
            <w:tcW w:w="3658" w:type="pct"/>
            <w:shd w:val="clear" w:color="auto" w:fill="auto"/>
            <w:vAlign w:val="center"/>
            <w:hideMark/>
          </w:tcPr>
          <w:p w:rsidR="004B0CD9" w:rsidRPr="00823ABD" w:rsidRDefault="004B0CD9" w:rsidP="00823ABD">
            <w:pPr>
              <w:spacing w:after="0" w:line="240" w:lineRule="auto"/>
              <w:jc w:val="center"/>
              <w:rPr>
                <w:rFonts w:ascii="Calibri Light" w:eastAsia="Times New Roman" w:hAnsi="Calibri Light" w:cs="Calibri Light"/>
                <w:b/>
                <w:sz w:val="20"/>
                <w:szCs w:val="20"/>
                <w:lang w:val="ru-RU" w:eastAsia="ru-RU" w:bidi="ar-SA"/>
              </w:rPr>
            </w:pPr>
            <w:r w:rsidRPr="00823ABD">
              <w:rPr>
                <w:rFonts w:ascii="Calibri Light" w:eastAsia="Times New Roman" w:hAnsi="Calibri Light" w:cs="Calibri Light"/>
                <w:b/>
                <w:sz w:val="20"/>
                <w:szCs w:val="20"/>
                <w:lang w:val="ru-RU" w:eastAsia="ru-RU" w:bidi="ar-SA"/>
              </w:rPr>
              <w:t>Наименование</w:t>
            </w:r>
          </w:p>
        </w:tc>
        <w:tc>
          <w:tcPr>
            <w:tcW w:w="1016" w:type="pct"/>
            <w:shd w:val="clear" w:color="auto" w:fill="auto"/>
            <w:vAlign w:val="center"/>
            <w:hideMark/>
          </w:tcPr>
          <w:p w:rsidR="004B0CD9" w:rsidRPr="00823ABD" w:rsidRDefault="004B0CD9" w:rsidP="00823ABD">
            <w:pPr>
              <w:spacing w:after="0" w:line="240" w:lineRule="auto"/>
              <w:jc w:val="center"/>
              <w:rPr>
                <w:rFonts w:ascii="Calibri Light" w:eastAsia="Times New Roman" w:hAnsi="Calibri Light" w:cs="Calibri Light"/>
                <w:b/>
                <w:sz w:val="20"/>
                <w:szCs w:val="20"/>
                <w:lang w:val="ru-RU" w:eastAsia="ru-RU" w:bidi="ar-SA"/>
              </w:rPr>
            </w:pPr>
            <w:r w:rsidRPr="00823ABD">
              <w:rPr>
                <w:rFonts w:ascii="Calibri Light" w:eastAsia="Times New Roman" w:hAnsi="Calibri Light" w:cs="Calibri Light"/>
                <w:b/>
                <w:sz w:val="20"/>
                <w:szCs w:val="20"/>
                <w:lang w:val="ru-RU" w:eastAsia="ru-RU" w:bidi="ar-SA"/>
              </w:rPr>
              <w:t>Стоимость</w:t>
            </w:r>
            <w:r w:rsidR="00823ABD">
              <w:rPr>
                <w:rFonts w:ascii="Calibri Light" w:eastAsia="Times New Roman" w:hAnsi="Calibri Light" w:cs="Calibri Light"/>
                <w:b/>
                <w:sz w:val="20"/>
                <w:szCs w:val="20"/>
                <w:lang w:val="ru-RU" w:eastAsia="ru-RU" w:bidi="ar-SA"/>
              </w:rPr>
              <w:t>, руб.</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Рабочий туалет (зеркало)</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1 595,00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Сушуар</w:t>
            </w:r>
            <w:proofErr w:type="spellEnd"/>
            <w:r w:rsidRPr="008D126B">
              <w:rPr>
                <w:rFonts w:ascii="Calibri Light" w:eastAsia="Times New Roman" w:hAnsi="Calibri Light" w:cs="Calibri Light"/>
                <w:sz w:val="20"/>
                <w:szCs w:val="20"/>
                <w:lang w:val="ru-RU" w:eastAsia="ru-RU" w:bidi="ar-SA"/>
              </w:rPr>
              <w:t xml:space="preserve">, </w:t>
            </w:r>
            <w:proofErr w:type="spellStart"/>
            <w:r w:rsidRPr="008D126B">
              <w:rPr>
                <w:rFonts w:ascii="Calibri Light" w:eastAsia="Times New Roman" w:hAnsi="Calibri Light" w:cs="Calibri Light"/>
                <w:sz w:val="20"/>
                <w:szCs w:val="20"/>
                <w:lang w:val="ru-RU" w:eastAsia="ru-RU" w:bidi="ar-SA"/>
              </w:rPr>
              <w:t>климазон</w:t>
            </w:r>
            <w:proofErr w:type="spell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10 050,00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Тележка парикмахерская</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6 450,00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Мойка для волос</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21 500,00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Кресло клиента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14 200,00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Сиденье детское</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2 400,00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Кресло под </w:t>
            </w:r>
            <w:proofErr w:type="spellStart"/>
            <w:r w:rsidRPr="008D126B">
              <w:rPr>
                <w:rFonts w:ascii="Calibri Light" w:eastAsia="Times New Roman" w:hAnsi="Calibri Light" w:cs="Calibri Light"/>
                <w:sz w:val="20"/>
                <w:szCs w:val="20"/>
                <w:lang w:val="ru-RU" w:eastAsia="ru-RU" w:bidi="ar-SA"/>
              </w:rPr>
              <w:t>сушуар</w:t>
            </w:r>
            <w:proofErr w:type="spell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5 450,00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8</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Рецеркулятор</w:t>
            </w:r>
            <w:proofErr w:type="spellEnd"/>
            <w:r w:rsidRPr="008D126B">
              <w:rPr>
                <w:rFonts w:ascii="Calibri Light" w:eastAsia="Times New Roman" w:hAnsi="Calibri Light" w:cs="Calibri Light"/>
                <w:sz w:val="20"/>
                <w:szCs w:val="20"/>
                <w:lang w:val="ru-RU" w:eastAsia="ru-RU" w:bidi="ar-SA"/>
              </w:rPr>
              <w:t xml:space="preserve"> воздуха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5 250,00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Лаборатория парикмахерская</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27 900,00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10</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Маникюрный стол</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5 400,00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Полка под лаки</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2 000,00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Стеллаж</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6 200,00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13</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Этажерка для косметики</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1 600,00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14</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Фен</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3 800,00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15</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Плойка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1 590,00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16</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Щипцы</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2 500,00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17</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Машинка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/стрижки волос</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13 600,00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Ножницы (</w:t>
            </w:r>
            <w:proofErr w:type="spellStart"/>
            <w:r w:rsidRPr="008D126B">
              <w:rPr>
                <w:rFonts w:ascii="Calibri Light" w:eastAsia="Times New Roman" w:hAnsi="Calibri Light" w:cs="Calibri Light"/>
                <w:sz w:val="20"/>
                <w:szCs w:val="20"/>
                <w:lang w:val="ru-RU" w:eastAsia="ru-RU" w:bidi="ar-SA"/>
              </w:rPr>
              <w:t>прямые+</w:t>
            </w:r>
            <w:proofErr w:type="spellEnd"/>
            <w:r w:rsidRPr="008D126B">
              <w:rPr>
                <w:rFonts w:ascii="Calibri Light" w:eastAsia="Times New Roman" w:hAnsi="Calibri Light" w:cs="Calibri Light"/>
                <w:sz w:val="20"/>
                <w:szCs w:val="20"/>
                <w:lang w:val="ru-RU" w:eastAsia="ru-RU" w:bidi="ar-SA"/>
              </w:rPr>
              <w:t xml:space="preserve"> </w:t>
            </w:r>
            <w:proofErr w:type="spellStart"/>
            <w:r w:rsidRPr="008D126B">
              <w:rPr>
                <w:rFonts w:ascii="Calibri Light" w:eastAsia="Times New Roman" w:hAnsi="Calibri Light" w:cs="Calibri Light"/>
                <w:sz w:val="20"/>
                <w:szCs w:val="20"/>
                <w:lang w:val="ru-RU" w:eastAsia="ru-RU" w:bidi="ar-SA"/>
              </w:rPr>
              <w:t>филировочные</w:t>
            </w:r>
            <w:proofErr w:type="spellEnd"/>
            <w:r w:rsidRPr="008D126B">
              <w:rPr>
                <w:rFonts w:ascii="Calibri Light" w:eastAsia="Times New Roman" w:hAnsi="Calibri Light" w:cs="Calibri Light"/>
                <w:sz w:val="20"/>
                <w:szCs w:val="20"/>
                <w:lang w:val="ru-RU" w:eastAsia="ru-RU" w:bidi="ar-SA"/>
              </w:rPr>
              <w:t>)</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3 720,00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19</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Лампа кольцевая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/мастера маникюра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2 780,00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20</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Коврик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/горячих инструментов</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1 500,00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Пресс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/тюбиков</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Насадка-полировщик</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1 500,00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23</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Аппарат для маникюра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5 627,00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24</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Вытяжка маникюрная</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2 005,00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25</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Зажимы для волос </w:t>
            </w:r>
            <w:proofErr w:type="spellStart"/>
            <w:r w:rsidRPr="008D126B">
              <w:rPr>
                <w:rFonts w:ascii="Calibri Light" w:eastAsia="Times New Roman" w:hAnsi="Calibri Light" w:cs="Calibri Light"/>
                <w:sz w:val="20"/>
                <w:szCs w:val="20"/>
                <w:lang w:val="ru-RU" w:eastAsia="ru-RU" w:bidi="ar-SA"/>
              </w:rPr>
              <w:t>Mustang</w:t>
            </w:r>
            <w:proofErr w:type="spell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360,00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26</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Мерный стаканчик</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80,00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27</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Скелетная расческа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110,00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28</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Расческа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120,00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29</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Брашинг</w:t>
            </w:r>
            <w:proofErr w:type="spellEnd"/>
            <w:r w:rsidRPr="008D126B">
              <w:rPr>
                <w:rFonts w:ascii="Calibri Light" w:eastAsia="Times New Roman" w:hAnsi="Calibri Light" w:cs="Calibri Light"/>
                <w:sz w:val="20"/>
                <w:szCs w:val="20"/>
                <w:lang w:val="ru-RU" w:eastAsia="ru-RU" w:bidi="ar-SA"/>
              </w:rPr>
              <w:t xml:space="preserve"> набор</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2 500,00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Пеньюар детский</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lastRenderedPageBreak/>
              <w:t>31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Пеньюар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/стрижки</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700,00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Зажимы для волос </w:t>
            </w:r>
            <w:proofErr w:type="spellStart"/>
            <w:r w:rsidRPr="008D126B">
              <w:rPr>
                <w:rFonts w:ascii="Calibri Light" w:eastAsia="Times New Roman" w:hAnsi="Calibri Light" w:cs="Calibri Light"/>
                <w:sz w:val="20"/>
                <w:szCs w:val="20"/>
                <w:lang w:val="ru-RU" w:eastAsia="ru-RU" w:bidi="ar-SA"/>
              </w:rPr>
              <w:t>Dewal</w:t>
            </w:r>
            <w:proofErr w:type="spell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130,00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33</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Экран защитный для лица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34</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Фартук мастера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248,00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35</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Весы электронные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/взвешивания краски)</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950,00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36</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Лампа настольная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/мастера маникюра)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1 990,00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37</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Ванна парафиновая</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2 100,00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38</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Парафин (2*450)</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900,00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39</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gramStart"/>
            <w:r w:rsidRPr="008D126B">
              <w:rPr>
                <w:rFonts w:ascii="Calibri Light" w:eastAsia="Times New Roman" w:hAnsi="Calibri Light" w:cs="Calibri Light"/>
                <w:sz w:val="20"/>
                <w:szCs w:val="20"/>
                <w:lang w:val="ru-RU" w:eastAsia="ru-RU" w:bidi="ar-SA"/>
              </w:rPr>
              <w:t xml:space="preserve">Варежки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/парафинотерапии)</w:t>
            </w:r>
            <w:proofErr w:type="gram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300,00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Антисептик</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375,00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Воротник на мойку</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357,00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УФ стерилизатор</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1 778,95</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43</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УФ/лед лампа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2 068,80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44</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Сухожар</w:t>
            </w:r>
            <w:proofErr w:type="spell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4 036,10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45</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Бо</w:t>
            </w:r>
            <w:proofErr w:type="gramStart"/>
            <w:r w:rsidRPr="008D126B">
              <w:rPr>
                <w:rFonts w:ascii="Calibri Light" w:eastAsia="Times New Roman" w:hAnsi="Calibri Light" w:cs="Calibri Light"/>
                <w:sz w:val="20"/>
                <w:szCs w:val="20"/>
                <w:lang w:val="ru-RU" w:eastAsia="ru-RU" w:bidi="ar-SA"/>
              </w:rPr>
              <w:t xml:space="preserve">кс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/ст</w:t>
            </w:r>
            <w:proofErr w:type="gramEnd"/>
            <w:r w:rsidRPr="008D126B">
              <w:rPr>
                <w:rFonts w:ascii="Calibri Light" w:eastAsia="Times New Roman" w:hAnsi="Calibri Light" w:cs="Calibri Light"/>
                <w:sz w:val="20"/>
                <w:szCs w:val="20"/>
                <w:lang w:val="ru-RU" w:eastAsia="ru-RU" w:bidi="ar-SA"/>
              </w:rPr>
              <w:t>ерилизации (2*279,85)</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559,70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46</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spellStart"/>
            <w:r w:rsidRPr="008D126B">
              <w:rPr>
                <w:rFonts w:ascii="Calibri Light" w:eastAsia="Times New Roman" w:hAnsi="Calibri Light" w:cs="Calibri Light"/>
                <w:sz w:val="20"/>
                <w:szCs w:val="20"/>
                <w:lang w:val="ru-RU" w:eastAsia="ru-RU" w:bidi="ar-SA"/>
              </w:rPr>
              <w:t>Обезжириватель</w:t>
            </w:r>
            <w:proofErr w:type="spellEnd"/>
            <w:r w:rsidRPr="008D126B">
              <w:rPr>
                <w:rFonts w:ascii="Calibri Light" w:eastAsia="Times New Roman" w:hAnsi="Calibri Light" w:cs="Calibri Light"/>
                <w:sz w:val="20"/>
                <w:szCs w:val="20"/>
                <w:lang w:val="ru-RU" w:eastAsia="ru-RU" w:bidi="ar-SA"/>
              </w:rPr>
              <w:t xml:space="preserve"> ногтевой пластины</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435,70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47</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Ручка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/аппарата</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1 768,95</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48</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Пинцет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/бровей</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409,70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49</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 xml:space="preserve">Кусачки </w:t>
            </w:r>
            <w:proofErr w:type="spellStart"/>
            <w:r w:rsidRPr="008D126B">
              <w:rPr>
                <w:rFonts w:ascii="Calibri Light" w:eastAsia="Times New Roman" w:hAnsi="Calibri Light" w:cs="Calibri Light"/>
                <w:sz w:val="20"/>
                <w:szCs w:val="20"/>
                <w:lang w:val="ru-RU" w:eastAsia="ru-RU" w:bidi="ar-SA"/>
              </w:rPr>
              <w:t>д</w:t>
            </w:r>
            <w:proofErr w:type="spellEnd"/>
            <w:r w:rsidRPr="008D126B">
              <w:rPr>
                <w:rFonts w:ascii="Calibri Light" w:eastAsia="Times New Roman" w:hAnsi="Calibri Light" w:cs="Calibri Light"/>
                <w:sz w:val="20"/>
                <w:szCs w:val="20"/>
                <w:lang w:val="ru-RU" w:eastAsia="ru-RU" w:bidi="ar-SA"/>
              </w:rPr>
              <w:t>/кутикулы</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1 009,40</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50</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Пинцет острый</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184,85</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51</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Шабер</w:t>
            </w:r>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339,85</w:t>
            </w:r>
          </w:p>
        </w:tc>
      </w:tr>
      <w:tr w:rsidR="004B0CD9" w:rsidRPr="008D126B" w:rsidTr="00823ABD">
        <w:tc>
          <w:tcPr>
            <w:tcW w:w="326" w:type="pct"/>
            <w:shd w:val="clear" w:color="auto" w:fill="auto"/>
            <w:vAlign w:val="center"/>
            <w:hideMark/>
          </w:tcPr>
          <w:p w:rsidR="004B0CD9" w:rsidRPr="008D126B" w:rsidRDefault="004B0CD9" w:rsidP="00823ABD">
            <w:pPr>
              <w:spacing w:after="0" w:line="240" w:lineRule="auto"/>
              <w:jc w:val="center"/>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52</w:t>
            </w:r>
          </w:p>
        </w:tc>
        <w:tc>
          <w:tcPr>
            <w:tcW w:w="3658" w:type="pct"/>
            <w:shd w:val="clear" w:color="auto" w:fill="auto"/>
            <w:vAlign w:val="center"/>
            <w:hideMark/>
          </w:tcPr>
          <w:p w:rsidR="004B0CD9" w:rsidRPr="008D126B" w:rsidRDefault="004B0CD9" w:rsidP="00823ABD">
            <w:pPr>
              <w:spacing w:after="0" w:line="240" w:lineRule="auto"/>
              <w:rPr>
                <w:rFonts w:ascii="Calibri Light" w:eastAsia="Times New Roman" w:hAnsi="Calibri Light" w:cs="Calibri Light"/>
                <w:sz w:val="20"/>
                <w:szCs w:val="20"/>
                <w:lang w:val="ru-RU" w:eastAsia="ru-RU" w:bidi="ar-SA"/>
              </w:rPr>
            </w:pPr>
            <w:proofErr w:type="gramStart"/>
            <w:r w:rsidRPr="008D126B">
              <w:rPr>
                <w:rFonts w:ascii="Calibri Light" w:eastAsia="Times New Roman" w:hAnsi="Calibri Light" w:cs="Calibri Light"/>
                <w:sz w:val="20"/>
                <w:szCs w:val="20"/>
                <w:lang w:val="ru-RU" w:eastAsia="ru-RU" w:bidi="ar-SA"/>
              </w:rPr>
              <w:t>Расходные материалы (Шампуни, краски, бальзамы, маски, лаки, пилки, диски, дизайн, одноразовые материалы и т.д.)</w:t>
            </w:r>
            <w:proofErr w:type="gramEnd"/>
          </w:p>
        </w:tc>
        <w:tc>
          <w:tcPr>
            <w:tcW w:w="1016" w:type="pct"/>
            <w:shd w:val="clear" w:color="auto" w:fill="auto"/>
            <w:vAlign w:val="center"/>
            <w:hideMark/>
          </w:tcPr>
          <w:p w:rsidR="004B0CD9" w:rsidRPr="008D126B" w:rsidRDefault="004B0CD9" w:rsidP="00823ABD">
            <w:pPr>
              <w:spacing w:after="0" w:line="240" w:lineRule="auto"/>
              <w:jc w:val="right"/>
              <w:rPr>
                <w:rFonts w:ascii="Calibri Light" w:eastAsia="Times New Roman" w:hAnsi="Calibri Light" w:cs="Calibri Light"/>
                <w:sz w:val="20"/>
                <w:szCs w:val="20"/>
                <w:lang w:val="ru-RU" w:eastAsia="ru-RU" w:bidi="ar-SA"/>
              </w:rPr>
            </w:pPr>
            <w:r w:rsidRPr="008D126B">
              <w:rPr>
                <w:rFonts w:ascii="Calibri Light" w:eastAsia="Times New Roman" w:hAnsi="Calibri Light" w:cs="Calibri Light"/>
                <w:sz w:val="20"/>
                <w:szCs w:val="20"/>
                <w:lang w:val="ru-RU" w:eastAsia="ru-RU" w:bidi="ar-SA"/>
              </w:rPr>
              <w:t>41 391,00</w:t>
            </w:r>
          </w:p>
        </w:tc>
      </w:tr>
      <w:tr w:rsidR="004B0CD9" w:rsidRPr="00823ABD" w:rsidTr="00823ABD">
        <w:tc>
          <w:tcPr>
            <w:tcW w:w="3984" w:type="pct"/>
            <w:gridSpan w:val="2"/>
            <w:shd w:val="clear" w:color="auto" w:fill="auto"/>
            <w:vAlign w:val="center"/>
            <w:hideMark/>
          </w:tcPr>
          <w:p w:rsidR="004B0CD9" w:rsidRPr="00823ABD" w:rsidRDefault="004B0CD9" w:rsidP="00823ABD">
            <w:pPr>
              <w:spacing w:after="0" w:line="240" w:lineRule="auto"/>
              <w:jc w:val="right"/>
              <w:rPr>
                <w:rFonts w:ascii="Calibri Light" w:eastAsia="Times New Roman" w:hAnsi="Calibri Light" w:cs="Calibri Light"/>
                <w:b/>
                <w:sz w:val="20"/>
                <w:szCs w:val="20"/>
                <w:lang w:val="ru-RU" w:eastAsia="ru-RU" w:bidi="ar-SA"/>
              </w:rPr>
            </w:pPr>
            <w:r w:rsidRPr="00823ABD">
              <w:rPr>
                <w:rFonts w:ascii="Calibri Light" w:eastAsia="Times New Roman" w:hAnsi="Calibri Light" w:cs="Calibri Light"/>
                <w:b/>
                <w:sz w:val="20"/>
                <w:szCs w:val="20"/>
                <w:lang w:val="ru-RU" w:eastAsia="ru-RU" w:bidi="ar-SA"/>
              </w:rPr>
              <w:t>Итого:</w:t>
            </w:r>
          </w:p>
        </w:tc>
        <w:tc>
          <w:tcPr>
            <w:tcW w:w="1016" w:type="pct"/>
            <w:shd w:val="clear" w:color="auto" w:fill="auto"/>
            <w:vAlign w:val="center"/>
            <w:hideMark/>
          </w:tcPr>
          <w:p w:rsidR="004B0CD9" w:rsidRPr="00823ABD" w:rsidRDefault="004B0CD9" w:rsidP="00823ABD">
            <w:pPr>
              <w:spacing w:after="0" w:line="240" w:lineRule="auto"/>
              <w:jc w:val="right"/>
              <w:rPr>
                <w:rFonts w:ascii="Calibri Light" w:eastAsia="Times New Roman" w:hAnsi="Calibri Light" w:cs="Calibri Light"/>
                <w:b/>
                <w:sz w:val="20"/>
                <w:szCs w:val="20"/>
                <w:lang w:val="ru-RU" w:eastAsia="ru-RU" w:bidi="ar-SA"/>
              </w:rPr>
            </w:pPr>
            <w:r w:rsidRPr="00823ABD">
              <w:rPr>
                <w:rFonts w:ascii="Calibri Light" w:eastAsia="Times New Roman" w:hAnsi="Calibri Light" w:cs="Calibri Light"/>
                <w:b/>
                <w:sz w:val="20"/>
                <w:szCs w:val="20"/>
                <w:lang w:val="ru-RU" w:eastAsia="ru-RU" w:bidi="ar-SA"/>
              </w:rPr>
              <w:t>215 000,00</w:t>
            </w:r>
          </w:p>
        </w:tc>
      </w:tr>
    </w:tbl>
    <w:p w:rsidR="004B0CD9" w:rsidRPr="008D126B" w:rsidRDefault="004B0CD9" w:rsidP="00823ABD">
      <w:pPr>
        <w:spacing w:before="120" w:after="120" w:line="240" w:lineRule="auto"/>
        <w:rPr>
          <w:rFonts w:ascii="Calibri Light" w:eastAsia="Times New Roman" w:hAnsi="Calibri Light" w:cs="Calibri Light"/>
          <w:color w:val="262626"/>
          <w:sz w:val="20"/>
          <w:szCs w:val="20"/>
          <w:lang w:val="ru-RU" w:eastAsia="ru-RU" w:bidi="ar-SA"/>
        </w:rPr>
      </w:pPr>
      <w:r w:rsidRPr="008D126B">
        <w:rPr>
          <w:rFonts w:ascii="Calibri Light" w:eastAsia="Times New Roman" w:hAnsi="Calibri Light" w:cs="Calibri Light"/>
          <w:color w:val="262626"/>
          <w:sz w:val="20"/>
          <w:szCs w:val="20"/>
          <w:lang w:val="ru-RU" w:eastAsia="ru-RU" w:bidi="ar-SA"/>
        </w:rPr>
        <w:t xml:space="preserve">Расчет расходов на аренду помещения: 10000 </w:t>
      </w:r>
      <w:proofErr w:type="spellStart"/>
      <w:r w:rsidRPr="008D126B">
        <w:rPr>
          <w:rFonts w:ascii="Calibri Light" w:eastAsia="Times New Roman" w:hAnsi="Calibri Light" w:cs="Calibri Light"/>
          <w:color w:val="262626"/>
          <w:sz w:val="20"/>
          <w:szCs w:val="20"/>
          <w:lang w:val="ru-RU" w:eastAsia="ru-RU" w:bidi="ar-SA"/>
        </w:rPr>
        <w:t>руб</w:t>
      </w:r>
      <w:proofErr w:type="spellEnd"/>
      <w:r w:rsidRPr="008D126B">
        <w:rPr>
          <w:rFonts w:ascii="Calibri Light" w:eastAsia="Times New Roman" w:hAnsi="Calibri Light" w:cs="Calibri Light"/>
          <w:color w:val="262626"/>
          <w:sz w:val="20"/>
          <w:szCs w:val="20"/>
          <w:lang w:val="ru-RU" w:eastAsia="ru-RU" w:bidi="ar-SA"/>
        </w:rPr>
        <w:t>/</w:t>
      </w:r>
      <w:proofErr w:type="spellStart"/>
      <w:proofErr w:type="gramStart"/>
      <w:r w:rsidRPr="008D126B">
        <w:rPr>
          <w:rFonts w:ascii="Calibri Light" w:eastAsia="Times New Roman" w:hAnsi="Calibri Light" w:cs="Calibri Light"/>
          <w:color w:val="262626"/>
          <w:sz w:val="20"/>
          <w:szCs w:val="20"/>
          <w:lang w:val="ru-RU" w:eastAsia="ru-RU" w:bidi="ar-SA"/>
        </w:rPr>
        <w:t>мес</w:t>
      </w:r>
      <w:proofErr w:type="spellEnd"/>
      <w:proofErr w:type="gramEnd"/>
      <w:r w:rsidRPr="008D126B">
        <w:rPr>
          <w:rFonts w:ascii="Calibri Light" w:eastAsia="Times New Roman" w:hAnsi="Calibri Light" w:cs="Calibri Light"/>
          <w:color w:val="262626"/>
          <w:sz w:val="20"/>
          <w:szCs w:val="20"/>
          <w:lang w:val="ru-RU" w:eastAsia="ru-RU" w:bidi="ar-SA"/>
        </w:rPr>
        <w:t xml:space="preserve">*3,5 </w:t>
      </w:r>
      <w:proofErr w:type="spellStart"/>
      <w:r w:rsidRPr="008D126B">
        <w:rPr>
          <w:rFonts w:ascii="Calibri Light" w:eastAsia="Times New Roman" w:hAnsi="Calibri Light" w:cs="Calibri Light"/>
          <w:color w:val="262626"/>
          <w:sz w:val="20"/>
          <w:szCs w:val="20"/>
          <w:lang w:val="ru-RU" w:eastAsia="ru-RU" w:bidi="ar-SA"/>
        </w:rPr>
        <w:t>мес</w:t>
      </w:r>
      <w:proofErr w:type="spellEnd"/>
      <w:r w:rsidRPr="008D126B">
        <w:rPr>
          <w:rFonts w:ascii="Calibri Light" w:eastAsia="Times New Roman" w:hAnsi="Calibri Light" w:cs="Calibri Light"/>
          <w:color w:val="262626"/>
          <w:sz w:val="20"/>
          <w:szCs w:val="20"/>
          <w:lang w:val="ru-RU" w:eastAsia="ru-RU" w:bidi="ar-SA"/>
        </w:rPr>
        <w:t xml:space="preserve"> = 35000 руб.</w:t>
      </w:r>
    </w:p>
    <w:p w:rsidR="00387D7C" w:rsidRPr="008D126B" w:rsidRDefault="004B0CD9" w:rsidP="00823ABD">
      <w:pPr>
        <w:spacing w:after="120" w:line="240" w:lineRule="auto"/>
        <w:rPr>
          <w:rFonts w:ascii="Calibri Light" w:hAnsi="Calibri Light" w:cs="Calibri Light"/>
          <w:sz w:val="20"/>
          <w:szCs w:val="20"/>
          <w:lang w:val="ru-RU"/>
        </w:rPr>
      </w:pPr>
      <w:r w:rsidRPr="008D126B">
        <w:rPr>
          <w:rFonts w:ascii="Calibri Light" w:eastAsia="Times New Roman" w:hAnsi="Calibri Light" w:cs="Calibri Light"/>
          <w:color w:val="262626"/>
          <w:sz w:val="20"/>
          <w:szCs w:val="20"/>
          <w:lang w:val="ru-RU" w:eastAsia="ru-RU" w:bidi="ar-SA"/>
        </w:rPr>
        <w:t>Расчет суммы расходов бюджетных средств: 215000+35000 = 250</w:t>
      </w:r>
    </w:p>
    <w:sectPr w:rsidR="00387D7C" w:rsidRPr="008D126B"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7F9"/>
    <w:multiLevelType w:val="multilevel"/>
    <w:tmpl w:val="9D1C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15255"/>
    <w:multiLevelType w:val="multilevel"/>
    <w:tmpl w:val="B7B0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C65E6"/>
    <w:multiLevelType w:val="multilevel"/>
    <w:tmpl w:val="C53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3474"/>
    <w:multiLevelType w:val="multilevel"/>
    <w:tmpl w:val="E4566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871F4"/>
    <w:multiLevelType w:val="hybridMultilevel"/>
    <w:tmpl w:val="DAEE9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22339E"/>
    <w:multiLevelType w:val="multilevel"/>
    <w:tmpl w:val="01E06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80A42"/>
    <w:multiLevelType w:val="hybridMultilevel"/>
    <w:tmpl w:val="90105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22092"/>
    <w:multiLevelType w:val="multilevel"/>
    <w:tmpl w:val="58460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52964"/>
    <w:multiLevelType w:val="hybridMultilevel"/>
    <w:tmpl w:val="1EF0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AD03D9"/>
    <w:multiLevelType w:val="multilevel"/>
    <w:tmpl w:val="9334D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667E7B"/>
    <w:multiLevelType w:val="multilevel"/>
    <w:tmpl w:val="30E87D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E27010"/>
    <w:multiLevelType w:val="multilevel"/>
    <w:tmpl w:val="C4744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5020A7"/>
    <w:multiLevelType w:val="multilevel"/>
    <w:tmpl w:val="A13C2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0E279A"/>
    <w:multiLevelType w:val="multilevel"/>
    <w:tmpl w:val="CC60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378A3"/>
    <w:multiLevelType w:val="multilevel"/>
    <w:tmpl w:val="A93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1920F8"/>
    <w:multiLevelType w:val="hybridMultilevel"/>
    <w:tmpl w:val="F7A6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081F8C"/>
    <w:multiLevelType w:val="hybridMultilevel"/>
    <w:tmpl w:val="E26CF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4268B7"/>
    <w:multiLevelType w:val="multilevel"/>
    <w:tmpl w:val="17FA38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9A259F"/>
    <w:multiLevelType w:val="multilevel"/>
    <w:tmpl w:val="EDA4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1"/>
  </w:num>
  <w:num w:numId="4">
    <w:abstractNumId w:val="12"/>
  </w:num>
  <w:num w:numId="5">
    <w:abstractNumId w:val="14"/>
  </w:num>
  <w:num w:numId="6">
    <w:abstractNumId w:val="9"/>
  </w:num>
  <w:num w:numId="7">
    <w:abstractNumId w:val="2"/>
  </w:num>
  <w:num w:numId="8">
    <w:abstractNumId w:val="7"/>
  </w:num>
  <w:num w:numId="9">
    <w:abstractNumId w:val="17"/>
  </w:num>
  <w:num w:numId="10">
    <w:abstractNumId w:val="1"/>
  </w:num>
  <w:num w:numId="11">
    <w:abstractNumId w:val="5"/>
  </w:num>
  <w:num w:numId="12">
    <w:abstractNumId w:val="0"/>
  </w:num>
  <w:num w:numId="13">
    <w:abstractNumId w:val="13"/>
  </w:num>
  <w:num w:numId="14">
    <w:abstractNumId w:val="10"/>
  </w:num>
  <w:num w:numId="15">
    <w:abstractNumId w:val="15"/>
  </w:num>
  <w:num w:numId="16">
    <w:abstractNumId w:val="6"/>
  </w:num>
  <w:num w:numId="17">
    <w:abstractNumId w:val="4"/>
  </w:num>
  <w:num w:numId="18">
    <w:abstractNumId w:val="8"/>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D317F"/>
    <w:rsid w:val="001759FD"/>
    <w:rsid w:val="0034325A"/>
    <w:rsid w:val="00387D7C"/>
    <w:rsid w:val="004B0CD9"/>
    <w:rsid w:val="00601B18"/>
    <w:rsid w:val="00742039"/>
    <w:rsid w:val="00823ABD"/>
    <w:rsid w:val="00894812"/>
    <w:rsid w:val="008D126B"/>
    <w:rsid w:val="008D317F"/>
    <w:rsid w:val="00BF6B0B"/>
    <w:rsid w:val="00DC5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semiHidden/>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4B0CD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35507739">
      <w:bodyDiv w:val="1"/>
      <w:marLeft w:val="0"/>
      <w:marRight w:val="0"/>
      <w:marTop w:val="0"/>
      <w:marBottom w:val="0"/>
      <w:divBdr>
        <w:top w:val="none" w:sz="0" w:space="0" w:color="auto"/>
        <w:left w:val="none" w:sz="0" w:space="0" w:color="auto"/>
        <w:bottom w:val="none" w:sz="0" w:space="0" w:color="auto"/>
        <w:right w:val="none" w:sz="0" w:space="0" w:color="auto"/>
      </w:divBdr>
      <w:divsChild>
        <w:div w:id="2144299409">
          <w:marLeft w:val="0"/>
          <w:marRight w:val="0"/>
          <w:marTop w:val="0"/>
          <w:marBottom w:val="0"/>
          <w:divBdr>
            <w:top w:val="none" w:sz="0" w:space="0" w:color="auto"/>
            <w:left w:val="none" w:sz="0" w:space="0" w:color="auto"/>
            <w:bottom w:val="none" w:sz="0" w:space="0" w:color="auto"/>
            <w:right w:val="none" w:sz="0" w:space="0" w:color="auto"/>
          </w:divBdr>
        </w:div>
        <w:div w:id="1632588960">
          <w:marLeft w:val="-188"/>
          <w:marRight w:val="-188"/>
          <w:marTop w:val="0"/>
          <w:marBottom w:val="0"/>
          <w:divBdr>
            <w:top w:val="none" w:sz="0" w:space="0" w:color="auto"/>
            <w:left w:val="none" w:sz="0" w:space="0" w:color="auto"/>
            <w:bottom w:val="none" w:sz="0" w:space="0" w:color="auto"/>
            <w:right w:val="none" w:sz="0" w:space="0" w:color="auto"/>
          </w:divBdr>
          <w:divsChild>
            <w:div w:id="1222836774">
              <w:marLeft w:val="0"/>
              <w:marRight w:val="0"/>
              <w:marTop w:val="0"/>
              <w:marBottom w:val="0"/>
              <w:divBdr>
                <w:top w:val="none" w:sz="0" w:space="0" w:color="auto"/>
                <w:left w:val="none" w:sz="0" w:space="0" w:color="auto"/>
                <w:bottom w:val="none" w:sz="0" w:space="0" w:color="auto"/>
                <w:right w:val="none" w:sz="0" w:space="0" w:color="auto"/>
              </w:divBdr>
              <w:divsChild>
                <w:div w:id="209092938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7</Pages>
  <Words>1852</Words>
  <Characters>10560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2024-03-08T08:50:00Z</dcterms:created>
  <dcterms:modified xsi:type="dcterms:W3CDTF">2024-03-08T14:22:00Z</dcterms:modified>
</cp:coreProperties>
</file>